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45405" w14:textId="552EC1A4" w:rsidR="003A7BF3" w:rsidRPr="00D571E4" w:rsidRDefault="00096AE8" w:rsidP="00C118BA">
      <w:pPr>
        <w:spacing w:before="480" w:after="480"/>
        <w:jc w:val="center"/>
        <w:rPr>
          <w:rFonts w:eastAsia="Calibri"/>
        </w:rPr>
      </w:pPr>
      <w:r w:rsidRPr="00D571E4">
        <w:rPr>
          <w:b/>
          <w:bCs/>
        </w:rPr>
        <w:t xml:space="preserve">OMANIKUJÄRELEVALVE </w:t>
      </w:r>
      <w:r w:rsidR="0091069E" w:rsidRPr="00D571E4">
        <w:rPr>
          <w:b/>
          <w:bCs/>
        </w:rPr>
        <w:t>KÄSUNDUSLEPING</w:t>
      </w:r>
      <w:r w:rsidR="004E3EB7" w:rsidRPr="00D571E4">
        <w:rPr>
          <w:b/>
          <w:bCs/>
        </w:rPr>
        <w:t xml:space="preserve"> </w:t>
      </w:r>
      <w:r w:rsidR="004E3EB7" w:rsidRPr="00D571E4">
        <w:rPr>
          <w:b/>
        </w:rPr>
        <w:t xml:space="preserve">nr </w:t>
      </w:r>
      <w:r w:rsidR="00C118BA" w:rsidRPr="00D571E4">
        <w:rPr>
          <w:b/>
        </w:rPr>
        <w:t>3-6.11/202</w:t>
      </w:r>
      <w:r w:rsidR="00696194" w:rsidRPr="00D571E4">
        <w:rPr>
          <w:b/>
        </w:rPr>
        <w:t>4</w:t>
      </w:r>
      <w:r w:rsidR="00C118BA" w:rsidRPr="00D571E4">
        <w:rPr>
          <w:b/>
        </w:rPr>
        <w:t>/</w:t>
      </w:r>
      <w:r w:rsidR="0046108D" w:rsidRPr="00D571E4">
        <w:rPr>
          <w:b/>
        </w:rPr>
        <w:t>…</w:t>
      </w:r>
    </w:p>
    <w:p w14:paraId="0908096E" w14:textId="77777777" w:rsidR="0091069E" w:rsidRPr="00D571E4" w:rsidRDefault="003A7BF3" w:rsidP="006E72E5">
      <w:pPr>
        <w:pStyle w:val="Normaallaadveeb"/>
        <w:jc w:val="right"/>
        <w:rPr>
          <w:rFonts w:eastAsia="Calibri"/>
        </w:rPr>
      </w:pPr>
      <w:r w:rsidRPr="00D571E4">
        <w:rPr>
          <w:rFonts w:eastAsia="Calibri"/>
        </w:rPr>
        <w:t>(hiliseima digitaalallkirja kuupäev)</w:t>
      </w:r>
    </w:p>
    <w:p w14:paraId="145E6AA0" w14:textId="77777777" w:rsidR="006E72E5" w:rsidRPr="00D571E4" w:rsidRDefault="006E72E5" w:rsidP="006E72E5">
      <w:pPr>
        <w:pStyle w:val="Normaallaadveeb"/>
        <w:jc w:val="right"/>
        <w:rPr>
          <w:lang w:val="et-EE"/>
        </w:rPr>
      </w:pPr>
    </w:p>
    <w:p w14:paraId="052D2F4E" w14:textId="17D0400E" w:rsidR="003A7BF3" w:rsidRPr="00D571E4" w:rsidRDefault="007F3562" w:rsidP="003A7BF3">
      <w:pPr>
        <w:jc w:val="both"/>
      </w:pPr>
      <w:r w:rsidRPr="00D571E4">
        <w:rPr>
          <w:bCs/>
        </w:rPr>
        <w:t>Riigimetsa Majandamise Keskus</w:t>
      </w:r>
      <w:r w:rsidRPr="00D571E4">
        <w:t xml:space="preserve">, </w:t>
      </w:r>
      <w:r w:rsidR="004140B4" w:rsidRPr="00D571E4">
        <w:t xml:space="preserve">edaspidi </w:t>
      </w:r>
      <w:r w:rsidR="004140B4" w:rsidRPr="00D571E4">
        <w:rPr>
          <w:b/>
          <w:bCs/>
        </w:rPr>
        <w:t xml:space="preserve">käsundiandja, </w:t>
      </w:r>
      <w:r w:rsidR="003A7BF3" w:rsidRPr="00D571E4">
        <w:t>keda esindab</w:t>
      </w:r>
      <w:r w:rsidR="000D5537" w:rsidRPr="00D571E4">
        <w:t xml:space="preserve"> juhatuse liikme 1</w:t>
      </w:r>
      <w:r w:rsidR="0091315F">
        <w:t>0</w:t>
      </w:r>
      <w:r w:rsidR="000D5537" w:rsidRPr="00D571E4">
        <w:t>.</w:t>
      </w:r>
      <w:r w:rsidR="0091315F">
        <w:t xml:space="preserve"> september</w:t>
      </w:r>
      <w:r w:rsidR="000D5537" w:rsidRPr="00D571E4">
        <w:t xml:space="preserve"> 202</w:t>
      </w:r>
      <w:r w:rsidR="00A014B3">
        <w:t>4</w:t>
      </w:r>
      <w:r w:rsidR="000D5537" w:rsidRPr="00D571E4">
        <w:t>. a käskkirjaga nr 1-5/</w:t>
      </w:r>
      <w:r w:rsidR="00A014B3">
        <w:t>67</w:t>
      </w:r>
      <w:r w:rsidR="000D5537" w:rsidRPr="00D571E4">
        <w:t xml:space="preserve"> alusel looduskaitseosakonna looduskaitsetööde juht </w:t>
      </w:r>
      <w:r w:rsidR="000D5537" w:rsidRPr="00D571E4">
        <w:rPr>
          <w:b/>
        </w:rPr>
        <w:t>Küllike Kuusik,</w:t>
      </w:r>
      <w:r w:rsidR="003A7BF3" w:rsidRPr="00D571E4">
        <w:t xml:space="preserve"> ühelt poolt,</w:t>
      </w:r>
    </w:p>
    <w:p w14:paraId="317C7923" w14:textId="77777777" w:rsidR="007F3562" w:rsidRPr="00D571E4" w:rsidRDefault="007F3562" w:rsidP="007F3562">
      <w:pPr>
        <w:jc w:val="both"/>
      </w:pPr>
    </w:p>
    <w:p w14:paraId="0F3FF73B" w14:textId="77777777" w:rsidR="003A7BF3" w:rsidRPr="00D571E4" w:rsidRDefault="003A7BF3" w:rsidP="003A7BF3">
      <w:pPr>
        <w:jc w:val="both"/>
      </w:pPr>
      <w:r w:rsidRPr="00D571E4">
        <w:t>ja</w:t>
      </w:r>
      <w:r w:rsidRPr="00D571E4">
        <w:rPr>
          <w:i/>
          <w:iCs/>
        </w:rPr>
        <w:t xml:space="preserve"> </w:t>
      </w:r>
      <w:r w:rsidRPr="00D571E4">
        <w:fldChar w:fldCharType="begin"/>
      </w:r>
      <w:r w:rsidRPr="00D571E4">
        <w:instrText xml:space="preserve"> MACROBUTTON  AcceptAllChangesInDoc [Sisesta juriidilise isiku nimi], </w:instrText>
      </w:r>
      <w:r w:rsidRPr="00D571E4">
        <w:fldChar w:fldCharType="end"/>
      </w:r>
      <w:r w:rsidRPr="00D571E4">
        <w:rPr>
          <w:bCs/>
        </w:rPr>
        <w:t xml:space="preserve">edaspidi </w:t>
      </w:r>
      <w:r w:rsidR="00A9546B" w:rsidRPr="00D571E4">
        <w:rPr>
          <w:b/>
          <w:bCs/>
        </w:rPr>
        <w:t>käsundisaaja</w:t>
      </w:r>
      <w:r w:rsidRPr="00D571E4">
        <w:rPr>
          <w:bCs/>
        </w:rPr>
        <w:t xml:space="preserve">, </w:t>
      </w:r>
      <w:r w:rsidRPr="00D571E4">
        <w:rPr>
          <w:iCs/>
        </w:rPr>
        <w:t xml:space="preserve">keda esindab </w:t>
      </w:r>
      <w:sdt>
        <w:sdtPr>
          <w:tag w:val="Riigimetsa Majandamise Keskuse "/>
          <w:id w:val="219788717"/>
          <w:placeholder>
            <w:docPart w:val="BC06E3CEF3154C178454C4717A20001B"/>
          </w:placeholder>
          <w:comboBox>
            <w:listItem w:displayText="põhikirja" w:value="põhikirja"/>
            <w:listItem w:displayText="volikirja" w:value="volikirja"/>
          </w:comboBox>
        </w:sdtPr>
        <w:sdtEndPr/>
        <w:sdtContent>
          <w:r w:rsidRPr="00D571E4">
            <w:t>[Vali sobiv]</w:t>
          </w:r>
        </w:sdtContent>
      </w:sdt>
      <w:r w:rsidRPr="00D571E4">
        <w:rPr>
          <w:iCs/>
        </w:rPr>
        <w:t xml:space="preserve"> alusel </w:t>
      </w:r>
      <w:r w:rsidRPr="00D571E4">
        <w:rPr>
          <w:rFonts w:eastAsia="Calibri"/>
        </w:rPr>
        <w:fldChar w:fldCharType="begin"/>
      </w:r>
      <w:r w:rsidRPr="00D571E4">
        <w:rPr>
          <w:rFonts w:eastAsia="Calibri"/>
        </w:rPr>
        <w:instrText xml:space="preserve"> MACROBUTTON  AcceptAllChangesInDoc [Sisesta ametinimetus] </w:instrText>
      </w:r>
      <w:r w:rsidRPr="00D571E4">
        <w:rPr>
          <w:rFonts w:eastAsia="Calibri"/>
        </w:rPr>
        <w:fldChar w:fldCharType="end"/>
      </w:r>
      <w:r w:rsidRPr="00D571E4">
        <w:rPr>
          <w:rFonts w:eastAsia="Calibri"/>
        </w:rPr>
        <w:fldChar w:fldCharType="begin"/>
      </w:r>
      <w:r w:rsidRPr="00D571E4">
        <w:rPr>
          <w:rFonts w:eastAsia="Calibri"/>
        </w:rPr>
        <w:instrText xml:space="preserve"> MACROBUTTON  AcceptAllChangesInDoc [Sisesta eesnimi ja perekonnanimi] </w:instrText>
      </w:r>
      <w:r w:rsidRPr="00D571E4">
        <w:rPr>
          <w:rFonts w:eastAsia="Calibri"/>
        </w:rPr>
        <w:fldChar w:fldCharType="end"/>
      </w:r>
      <w:r w:rsidR="000339C1" w:rsidRPr="00D571E4">
        <w:rPr>
          <w:rFonts w:eastAsia="Calibri"/>
        </w:rPr>
        <w:t xml:space="preserve">, </w:t>
      </w:r>
      <w:r w:rsidRPr="00D571E4">
        <w:t xml:space="preserve">teiselt poolt, </w:t>
      </w:r>
    </w:p>
    <w:p w14:paraId="2A3912F3" w14:textId="77777777" w:rsidR="00D024DB" w:rsidRPr="00D571E4" w:rsidRDefault="00D024DB" w:rsidP="007F3562">
      <w:pPr>
        <w:jc w:val="both"/>
      </w:pPr>
    </w:p>
    <w:p w14:paraId="6A98CDAA" w14:textId="77777777" w:rsidR="00D024DB" w:rsidRPr="00D571E4" w:rsidRDefault="00D024DB" w:rsidP="007F3562">
      <w:pPr>
        <w:jc w:val="both"/>
      </w:pPr>
      <w:r w:rsidRPr="00D571E4">
        <w:t xml:space="preserve">keda nimetatakse edaspidi </w:t>
      </w:r>
      <w:r w:rsidR="009223F6" w:rsidRPr="00D571E4">
        <w:rPr>
          <w:b/>
        </w:rPr>
        <w:t>p</w:t>
      </w:r>
      <w:r w:rsidRPr="00D571E4">
        <w:rPr>
          <w:b/>
        </w:rPr>
        <w:t>ool</w:t>
      </w:r>
      <w:r w:rsidRPr="00D571E4">
        <w:t xml:space="preserve"> või ühiselt </w:t>
      </w:r>
      <w:r w:rsidR="009223F6" w:rsidRPr="00D571E4">
        <w:rPr>
          <w:b/>
        </w:rPr>
        <w:t>p</w:t>
      </w:r>
      <w:r w:rsidRPr="00D571E4">
        <w:rPr>
          <w:b/>
        </w:rPr>
        <w:t>ooled</w:t>
      </w:r>
      <w:r w:rsidRPr="00D571E4">
        <w:t>,</w:t>
      </w:r>
      <w:r w:rsidR="00314A30" w:rsidRPr="00D571E4">
        <w:rPr>
          <w:b/>
        </w:rPr>
        <w:t xml:space="preserve"> </w:t>
      </w:r>
    </w:p>
    <w:p w14:paraId="0316E75A" w14:textId="77777777" w:rsidR="00A1592F" w:rsidRPr="00D571E4" w:rsidRDefault="00A1592F" w:rsidP="00A1592F">
      <w:pPr>
        <w:jc w:val="both"/>
      </w:pPr>
    </w:p>
    <w:p w14:paraId="20B60D16" w14:textId="27F7F662" w:rsidR="00D024DB" w:rsidRPr="00D571E4" w:rsidRDefault="00D024DB" w:rsidP="00A1592F">
      <w:pPr>
        <w:jc w:val="both"/>
        <w:rPr>
          <w:b/>
        </w:rPr>
      </w:pPr>
      <w:r w:rsidRPr="00D571E4">
        <w:t xml:space="preserve">sõlmisid käesoleva lepingu, edaspidi </w:t>
      </w:r>
      <w:r w:rsidR="009223F6" w:rsidRPr="00D571E4">
        <w:rPr>
          <w:b/>
        </w:rPr>
        <w:t>l</w:t>
      </w:r>
      <w:r w:rsidRPr="00D571E4">
        <w:rPr>
          <w:b/>
        </w:rPr>
        <w:t>eping</w:t>
      </w:r>
      <w:r w:rsidRPr="00D571E4">
        <w:t>,</w:t>
      </w:r>
      <w:r w:rsidR="00314A30" w:rsidRPr="00D571E4">
        <w:t xml:space="preserve"> </w:t>
      </w:r>
      <w:sdt>
        <w:sdtPr>
          <w:tag w:val="Riigimetsa Majandamise Keskuse "/>
          <w:id w:val="-1850713455"/>
          <w:placeholder>
            <w:docPart w:val="1F8871E7E7F047F8B2EB0A2ACD341857"/>
          </w:placeholder>
          <w:comboBox>
            <w:listItem w:displayText="hanke" w:value="hanke"/>
            <w:listItem w:displayText="riigihanke" w:value="riigihanke"/>
          </w:comboBox>
        </w:sdtPr>
        <w:sdtEndPr/>
        <w:sdtContent>
          <w:r w:rsidR="0092344E">
            <w:t>hanke</w:t>
          </w:r>
        </w:sdtContent>
      </w:sdt>
      <w:r w:rsidR="00314A30" w:rsidRPr="00D571E4">
        <w:t xml:space="preserve"> </w:t>
      </w:r>
      <w:r w:rsidRPr="00D571E4">
        <w:t>1-47/</w:t>
      </w:r>
      <w:r w:rsidR="0092344E">
        <w:rPr>
          <w:rFonts w:eastAsia="Calibri"/>
        </w:rPr>
        <w:t>3463</w:t>
      </w:r>
      <w:r w:rsidRPr="00D571E4">
        <w:t xml:space="preserve"> „</w:t>
      </w:r>
      <w:r w:rsidR="009A43E0" w:rsidRPr="009A43E0">
        <w:rPr>
          <w:rFonts w:eastAsia="Calibri"/>
        </w:rPr>
        <w:t>Rundso paisu ja Ala-Raudsepa paisu likvideerimistööde omanikujärelevalve teenuste tellimine</w:t>
      </w:r>
      <w:r w:rsidRPr="00D571E4">
        <w:t xml:space="preserve">“ (viitenumber </w:t>
      </w:r>
      <w:r w:rsidR="007A594E">
        <w:rPr>
          <w:rFonts w:eastAsia="Calibri"/>
        </w:rPr>
        <w:t>298411</w:t>
      </w:r>
      <w:r w:rsidRPr="00D571E4">
        <w:t xml:space="preserve">) tulemusena </w:t>
      </w:r>
      <w:r w:rsidR="007517F6" w:rsidRPr="00D571E4">
        <w:t xml:space="preserve">kooskõlas võlaõigusseadusega, </w:t>
      </w:r>
      <w:r w:rsidR="00712BC3" w:rsidRPr="00D571E4">
        <w:t>ehitusseadustikuga</w:t>
      </w:r>
      <w:r w:rsidR="006B7D40">
        <w:t xml:space="preserve"> ja </w:t>
      </w:r>
      <w:r w:rsidR="007517F6" w:rsidRPr="00D571E4">
        <w:t>majandus- ja taristuministri määruse</w:t>
      </w:r>
      <w:r w:rsidR="000A33B4" w:rsidRPr="00D571E4">
        <w:t>ga</w:t>
      </w:r>
      <w:r w:rsidR="007517F6" w:rsidRPr="00D571E4">
        <w:t xml:space="preserve"> nr </w:t>
      </w:r>
      <w:r w:rsidR="00712BC3" w:rsidRPr="00D571E4">
        <w:rPr>
          <w:rFonts w:eastAsia="Calibri"/>
        </w:rPr>
        <w:t>80</w:t>
      </w:r>
      <w:r w:rsidR="007517F6" w:rsidRPr="00D571E4">
        <w:t xml:space="preserve"> </w:t>
      </w:r>
      <w:r w:rsidR="00712BC3" w:rsidRPr="00D571E4">
        <w:t>„</w:t>
      </w:r>
      <w:r w:rsidR="00712BC3" w:rsidRPr="00D571E4">
        <w:rPr>
          <w:rFonts w:eastAsia="Calibri"/>
        </w:rPr>
        <w:t>Omanikujärelevalve tegemise kord“</w:t>
      </w:r>
      <w:r w:rsidR="006B7D40">
        <w:rPr>
          <w:rFonts w:eastAsia="Calibri"/>
        </w:rPr>
        <w:t xml:space="preserve">, </w:t>
      </w:r>
      <w:r w:rsidRPr="00D571E4">
        <w:t>alljärgnevas:</w:t>
      </w:r>
      <w:r w:rsidR="004140B4" w:rsidRPr="00D571E4">
        <w:rPr>
          <w:b/>
        </w:rPr>
        <w:t xml:space="preserve"> </w:t>
      </w:r>
    </w:p>
    <w:p w14:paraId="0320D0FA" w14:textId="77777777" w:rsidR="00857336" w:rsidRPr="00D571E4" w:rsidRDefault="00857336" w:rsidP="00A1592F">
      <w:pPr>
        <w:jc w:val="both"/>
      </w:pPr>
    </w:p>
    <w:p w14:paraId="1CFDB1FB" w14:textId="77777777" w:rsidR="00535483" w:rsidRPr="00D571E4" w:rsidRDefault="00D97216" w:rsidP="00857336">
      <w:pPr>
        <w:pStyle w:val="Pealkiri11"/>
        <w:rPr>
          <w:b/>
        </w:rPr>
      </w:pPr>
      <w:r w:rsidRPr="00D571E4">
        <w:rPr>
          <w:b/>
        </w:rPr>
        <w:t xml:space="preserve">Lepingu </w:t>
      </w:r>
      <w:r w:rsidR="00D024DB" w:rsidRPr="00D571E4">
        <w:rPr>
          <w:b/>
        </w:rPr>
        <w:t>objekt</w:t>
      </w:r>
    </w:p>
    <w:p w14:paraId="4BA1B5A3" w14:textId="714B68BC" w:rsidR="00857336" w:rsidRPr="00BC39D3" w:rsidRDefault="000D17C9" w:rsidP="00A9546B">
      <w:pPr>
        <w:pStyle w:val="Pealkiri21"/>
        <w:jc w:val="both"/>
      </w:pPr>
      <w:r w:rsidRPr="00BC39D3">
        <w:t>Käsundisaaja</w:t>
      </w:r>
      <w:r w:rsidR="009223F6" w:rsidRPr="00BC39D3">
        <w:t xml:space="preserve"> kohustub vastavalt l</w:t>
      </w:r>
      <w:r w:rsidR="00D40840" w:rsidRPr="00BC39D3">
        <w:t xml:space="preserve">epingu dokumentidele </w:t>
      </w:r>
      <w:r w:rsidR="0044482F" w:rsidRPr="00BC39D3">
        <w:t>osutama</w:t>
      </w:r>
      <w:r w:rsidR="0006217E" w:rsidRPr="00BC39D3">
        <w:t xml:space="preserve"> </w:t>
      </w:r>
      <w:r w:rsidR="00DC7A2A" w:rsidRPr="00BC39D3">
        <w:rPr>
          <w:color w:val="000000"/>
        </w:rPr>
        <w:t>k</w:t>
      </w:r>
      <w:r w:rsidR="007466DD" w:rsidRPr="00BC39D3">
        <w:rPr>
          <w:color w:val="000000"/>
        </w:rPr>
        <w:t>äsundiandjale</w:t>
      </w:r>
      <w:r w:rsidR="00D40840" w:rsidRPr="00BC39D3">
        <w:t xml:space="preserve"> omanik</w:t>
      </w:r>
      <w:r w:rsidR="00EE230D" w:rsidRPr="00BC39D3">
        <w:t>u</w:t>
      </w:r>
      <w:r w:rsidR="00D40840" w:rsidRPr="00BC39D3">
        <w:t>järelevalve</w:t>
      </w:r>
      <w:r w:rsidR="0044482F" w:rsidRPr="00BC39D3">
        <w:t xml:space="preserve"> teenust</w:t>
      </w:r>
      <w:r w:rsidR="00D40840" w:rsidRPr="00BC39D3">
        <w:t xml:space="preserve"> </w:t>
      </w:r>
      <w:proofErr w:type="spellStart"/>
      <w:r w:rsidR="007A594E">
        <w:t>Rundo</w:t>
      </w:r>
      <w:proofErr w:type="spellEnd"/>
      <w:r w:rsidR="007A594E">
        <w:t xml:space="preserve"> paisu ja </w:t>
      </w:r>
      <w:r w:rsidR="00724DB2">
        <w:t xml:space="preserve">Ala-Raudsepa paisu </w:t>
      </w:r>
      <w:r w:rsidR="0006217E" w:rsidRPr="00BC39D3">
        <w:t xml:space="preserve">ehitus- ja </w:t>
      </w:r>
      <w:r w:rsidR="0027209F" w:rsidRPr="00BC39D3">
        <w:t>re</w:t>
      </w:r>
      <w:r w:rsidR="00DF68BF" w:rsidRPr="00BC39D3">
        <w:t>konstrueerimist</w:t>
      </w:r>
      <w:r w:rsidR="00D40840" w:rsidRPr="00BC39D3">
        <w:t>öödel</w:t>
      </w:r>
      <w:r w:rsidR="003A7BF3" w:rsidRPr="00BC39D3">
        <w:t>.</w:t>
      </w:r>
      <w:r w:rsidR="0067083A" w:rsidRPr="00BC39D3">
        <w:rPr>
          <w:bCs/>
        </w:rPr>
        <w:t xml:space="preserve"> </w:t>
      </w:r>
    </w:p>
    <w:p w14:paraId="15C21BB0" w14:textId="77777777" w:rsidR="00D76F23" w:rsidRPr="00D571E4" w:rsidRDefault="00D76F23" w:rsidP="00A9546B">
      <w:pPr>
        <w:pStyle w:val="Pealkiri21"/>
        <w:jc w:val="both"/>
      </w:pPr>
      <w:r w:rsidRPr="00D571E4">
        <w:t>Omanikujärelevalve tegemisel on aluseks:</w:t>
      </w:r>
    </w:p>
    <w:p w14:paraId="52ACF0E0" w14:textId="17D448FD" w:rsidR="00D76F23" w:rsidRPr="00D571E4" w:rsidRDefault="00D76F23" w:rsidP="00A9546B">
      <w:pPr>
        <w:pStyle w:val="Pealkiri31"/>
        <w:jc w:val="both"/>
      </w:pPr>
      <w:r w:rsidRPr="00D571E4">
        <w:t>käsundiandja ja ehitustöövõtja(te) vahel sõlmitud leping</w:t>
      </w:r>
      <w:r w:rsidR="001D3BFE" w:rsidRPr="00D571E4">
        <w:t>(</w:t>
      </w:r>
      <w:proofErr w:type="spellStart"/>
      <w:r w:rsidRPr="00D571E4">
        <w:t>ud</w:t>
      </w:r>
      <w:proofErr w:type="spellEnd"/>
      <w:r w:rsidR="001D3BFE" w:rsidRPr="00D571E4">
        <w:t>)</w:t>
      </w:r>
      <w:r w:rsidRPr="00D571E4">
        <w:t>;</w:t>
      </w:r>
    </w:p>
    <w:p w14:paraId="4FA19538" w14:textId="262AC5FA" w:rsidR="00D76F23" w:rsidRPr="00D571E4" w:rsidRDefault="001D3BFE" w:rsidP="00A9546B">
      <w:pPr>
        <w:pStyle w:val="Pealkiri31"/>
        <w:jc w:val="both"/>
      </w:pPr>
      <w:r w:rsidRPr="00D571E4">
        <w:t>Projektid</w:t>
      </w:r>
      <w:r w:rsidR="00E3616C">
        <w:t xml:space="preserve">: </w:t>
      </w:r>
      <w:r w:rsidRPr="00D571E4">
        <w:t xml:space="preserve"> </w:t>
      </w:r>
      <w:r w:rsidRPr="00E21A79">
        <w:t xml:space="preserve">Objekt I – </w:t>
      </w:r>
      <w:r w:rsidR="008F19D7" w:rsidRPr="00E21A79">
        <w:t xml:space="preserve">Vesiaed OÜ poolt koostatud „Rundso paisu likvideerimise projekteerimistööde tööprojekt“ (Versioon 01) </w:t>
      </w:r>
      <w:r w:rsidRPr="00E21A79">
        <w:t xml:space="preserve">ja Objekt II </w:t>
      </w:r>
      <w:r w:rsidR="00E21A79" w:rsidRPr="00E21A79">
        <w:t>Inseneribüroo Urmas Nugin OÜ poolt koostatud projekt „Ala-Raudsepa paisu ja vana kalapääsu likvideerimine ning jõe sängi taastamine“ (Osa 2 ehitusprojekt).</w:t>
      </w:r>
    </w:p>
    <w:p w14:paraId="04E66901" w14:textId="77777777" w:rsidR="00D76F23" w:rsidRPr="00D571E4" w:rsidRDefault="00D76F23" w:rsidP="00A9546B">
      <w:pPr>
        <w:pStyle w:val="Pealkiri31"/>
        <w:jc w:val="both"/>
      </w:pPr>
      <w:r w:rsidRPr="00D571E4">
        <w:t>käsundiandja poolt tasuta käsundisaajale kasutada antud tema valduses olevad dokumendid, mis puudutavad töid lepingu objektil;</w:t>
      </w:r>
    </w:p>
    <w:p w14:paraId="20142B75" w14:textId="77777777" w:rsidR="00535483" w:rsidRPr="00D571E4" w:rsidRDefault="00D76F23" w:rsidP="00A9546B">
      <w:pPr>
        <w:pStyle w:val="Pealkiri21"/>
        <w:jc w:val="both"/>
      </w:pPr>
      <w:r w:rsidRPr="00D571E4">
        <w:t>Kui vastuolud ilmnevad võrdse prioriteediga dokumentide vahel, võetakse aluseks kronoloogiliselt viimasena koostatud dokument. Lepingu pool, kes märkab dokumentides sisulisi vastuolusid, on kohustatud sellest viivita</w:t>
      </w:r>
      <w:r w:rsidR="006E72E5" w:rsidRPr="00D571E4">
        <w:t>matult informeerima teist poolt.</w:t>
      </w:r>
    </w:p>
    <w:p w14:paraId="40D3DA15" w14:textId="77777777" w:rsidR="00857336" w:rsidRPr="00D571E4" w:rsidRDefault="00857336" w:rsidP="00A9546B">
      <w:pPr>
        <w:pStyle w:val="Pealkiri21"/>
        <w:numPr>
          <w:ilvl w:val="0"/>
          <w:numId w:val="0"/>
        </w:numPr>
        <w:ind w:left="576"/>
        <w:jc w:val="both"/>
      </w:pPr>
    </w:p>
    <w:p w14:paraId="1A622269" w14:textId="77777777" w:rsidR="000A33B4" w:rsidRPr="00D571E4" w:rsidRDefault="000A33B4" w:rsidP="00A9546B">
      <w:pPr>
        <w:pStyle w:val="Pealkiri11"/>
        <w:jc w:val="both"/>
        <w:rPr>
          <w:b/>
        </w:rPr>
      </w:pPr>
      <w:r w:rsidRPr="00D571E4">
        <w:rPr>
          <w:b/>
        </w:rPr>
        <w:t>Käsundisaaja kohustused</w:t>
      </w:r>
    </w:p>
    <w:p w14:paraId="41CED443" w14:textId="588A4E3D" w:rsidR="000A33B4" w:rsidRPr="00D571E4" w:rsidRDefault="000A33B4" w:rsidP="00A9546B">
      <w:pPr>
        <w:pStyle w:val="Pealkiri21"/>
        <w:jc w:val="both"/>
      </w:pPr>
      <w:r w:rsidRPr="00D571E4">
        <w:t>Täita kohustusi, mis omanik</w:t>
      </w:r>
      <w:r w:rsidR="00B93C1B" w:rsidRPr="00D571E4">
        <w:t>ujärelevalve tegijale on pandud õigusaktidega,</w:t>
      </w:r>
      <w:r w:rsidR="00712BC3" w:rsidRPr="00D571E4">
        <w:t xml:space="preserve"> omanikujärelevalve käsunduslepingu üldtingimustega</w:t>
      </w:r>
      <w:r w:rsidRPr="00D571E4">
        <w:t xml:space="preserve"> ja Hea Ehitustavaga.</w:t>
      </w:r>
    </w:p>
    <w:p w14:paraId="36B1D812" w14:textId="77777777" w:rsidR="000A33B4" w:rsidRPr="00D571E4" w:rsidRDefault="000A33B4" w:rsidP="00A9546B">
      <w:pPr>
        <w:pStyle w:val="Pealkiri21"/>
        <w:jc w:val="both"/>
      </w:pPr>
      <w:r w:rsidRPr="00D571E4">
        <w:t>Juhtida korralisi ehitusnõupidamisi, mis toimuvad mitte sagedamini kui üks kord nädalas.</w:t>
      </w:r>
    </w:p>
    <w:p w14:paraId="324BCD23" w14:textId="4197D9CA" w:rsidR="00510B05" w:rsidRPr="00D571E4" w:rsidRDefault="00510B05" w:rsidP="00A9546B">
      <w:pPr>
        <w:pStyle w:val="Pealkiri21"/>
        <w:jc w:val="both"/>
      </w:pPr>
      <w:r w:rsidRPr="00D571E4">
        <w:t>Protokollida töökoosolekuid objektipõhiselt ning protokoll kinnitada objekti tellijaga.</w:t>
      </w:r>
    </w:p>
    <w:p w14:paraId="5FBAFA30" w14:textId="77777777" w:rsidR="000A33B4" w:rsidRPr="00D571E4" w:rsidRDefault="000A33B4" w:rsidP="00A9546B">
      <w:pPr>
        <w:pStyle w:val="Pealkiri21"/>
        <w:jc w:val="both"/>
      </w:pPr>
      <w:r w:rsidRPr="00D571E4">
        <w:t xml:space="preserve">Osaleda erakorralistel ehitusnõupidamistel, millest on käsundiandja vähemalt 3 </w:t>
      </w:r>
      <w:r w:rsidR="00E87D9F" w:rsidRPr="00D571E4">
        <w:t xml:space="preserve">(kolm) </w:t>
      </w:r>
      <w:r w:rsidRPr="00D571E4">
        <w:t>päeva ette teatanud. Ühekordsest väljakutsest teavitab käsundiandja käsundisaajat ette vähemalt 24 tundi. Käsundisaaja on samas valmis tegema kõik selleks, et lahendada probleemid operatiivselt</w:t>
      </w:r>
    </w:p>
    <w:p w14:paraId="231CE080" w14:textId="67B0B496" w:rsidR="000A33B4" w:rsidRPr="00D571E4" w:rsidRDefault="000A33B4" w:rsidP="00A9546B">
      <w:pPr>
        <w:pStyle w:val="Pealkiri21"/>
        <w:jc w:val="both"/>
      </w:pPr>
      <w:r w:rsidRPr="00D571E4">
        <w:t xml:space="preserve">Kontrollida </w:t>
      </w:r>
      <w:r w:rsidR="00712BC3" w:rsidRPr="00D571E4">
        <w:t>töö</w:t>
      </w:r>
      <w:r w:rsidRPr="00D571E4">
        <w:t>objektil dokumenteerimise nõuetest kinnipidamisest.</w:t>
      </w:r>
    </w:p>
    <w:p w14:paraId="25DD58E8" w14:textId="6D142D7D" w:rsidR="000A33B4" w:rsidRPr="00D571E4" w:rsidRDefault="000A33B4" w:rsidP="00A9546B">
      <w:pPr>
        <w:pStyle w:val="Pealkiri21"/>
        <w:jc w:val="both"/>
      </w:pPr>
      <w:r w:rsidRPr="00D571E4">
        <w:lastRenderedPageBreak/>
        <w:t>Esitada käsundiandjale kirjalikult oma tähelepanekud ehitustööde käigus avastatud projektivigadest ja</w:t>
      </w:r>
      <w:r w:rsidR="00B4206A" w:rsidRPr="00D571E4">
        <w:t xml:space="preserve"> põhjendatud muudatustest ning</w:t>
      </w:r>
      <w:r w:rsidRPr="00D571E4">
        <w:t xml:space="preserve"> teha ettepanekud nende parandamiseks projekteerija poolt.</w:t>
      </w:r>
    </w:p>
    <w:p w14:paraId="37A87DEB" w14:textId="77777777" w:rsidR="000A33B4" w:rsidRPr="00D571E4" w:rsidRDefault="000A33B4" w:rsidP="00A9546B">
      <w:pPr>
        <w:pStyle w:val="Pealkiri21"/>
        <w:jc w:val="both"/>
      </w:pPr>
      <w:r w:rsidRPr="00D571E4">
        <w:t>Esitada ehitustöövõtjale ja käsundiandjale loendi konstruktsioonidest, sõlmedest ja töödest, mille kohta ehitustöövõtja on kohustatud koostama kaetud tööde aktid.</w:t>
      </w:r>
    </w:p>
    <w:p w14:paraId="55F37EB4" w14:textId="77777777" w:rsidR="000A33B4" w:rsidRPr="00D571E4" w:rsidRDefault="000A33B4" w:rsidP="00A9546B">
      <w:pPr>
        <w:pStyle w:val="Pealkiri21"/>
        <w:jc w:val="both"/>
      </w:pPr>
      <w:r w:rsidRPr="00D571E4">
        <w:t>Teostada ehitusplatsil omanikujärelevalvet sellise sagedusega, mis tagab:</w:t>
      </w:r>
    </w:p>
    <w:p w14:paraId="7950B387" w14:textId="77777777" w:rsidR="000A33B4" w:rsidRPr="00D571E4" w:rsidRDefault="000A33B4" w:rsidP="00A9546B">
      <w:pPr>
        <w:pStyle w:val="Pealkiri31"/>
        <w:jc w:val="both"/>
      </w:pPr>
      <w:r w:rsidRPr="00D571E4">
        <w:t>vajalikud kooskõlastused ehitustöövõtjaga;</w:t>
      </w:r>
    </w:p>
    <w:p w14:paraId="280430B7" w14:textId="77777777" w:rsidR="000A33B4" w:rsidRPr="00D571E4" w:rsidRDefault="000A33B4" w:rsidP="00A9546B">
      <w:pPr>
        <w:pStyle w:val="Pealkiri31"/>
        <w:jc w:val="both"/>
      </w:pPr>
      <w:r w:rsidRPr="00D571E4">
        <w:t>kindlustunde, et ehitustöövõtja sooritab igat järgnevat tööetappi projekti ning õigusaktide nõuete kohaselt;</w:t>
      </w:r>
    </w:p>
    <w:p w14:paraId="43CD9AE5" w14:textId="77777777" w:rsidR="000A33B4" w:rsidRPr="00D571E4" w:rsidRDefault="000A33B4" w:rsidP="00A9546B">
      <w:pPr>
        <w:pStyle w:val="Pealkiri31"/>
        <w:jc w:val="both"/>
      </w:pPr>
      <w:r w:rsidRPr="00D571E4">
        <w:t>kindlustunde, et kõik kaetavad tööd on üle vaadatud ning positiivse tulemuse korral on kirjalikult vormistatud kaetud tööde akt ning antud luba järgnevate tööde teostamiseks;</w:t>
      </w:r>
    </w:p>
    <w:p w14:paraId="41BC28CB" w14:textId="77777777" w:rsidR="000A33B4" w:rsidRPr="00D571E4" w:rsidRDefault="000A33B4" w:rsidP="00A9546B">
      <w:pPr>
        <w:pStyle w:val="Pealkiri31"/>
        <w:jc w:val="both"/>
      </w:pPr>
      <w:r w:rsidRPr="00D571E4">
        <w:t>ehitustöövõtja poolt käsundiandjale üleantavad tööd on üle vaadatud ja käsundisaaja poolt on käsundiandjale antud teave üleantavate tööde kohasuse kohta.</w:t>
      </w:r>
    </w:p>
    <w:p w14:paraId="6A75D946" w14:textId="77777777" w:rsidR="000A33B4" w:rsidRPr="00D571E4" w:rsidRDefault="000A33B4" w:rsidP="00A9546B">
      <w:pPr>
        <w:pStyle w:val="Pealkiri21"/>
        <w:jc w:val="both"/>
      </w:pPr>
      <w:r w:rsidRPr="00D571E4">
        <w:t>Fikseerida tulemused ehitustöövõtja poolt täidetavasse päevikusse.</w:t>
      </w:r>
    </w:p>
    <w:p w14:paraId="461D30FD" w14:textId="77777777" w:rsidR="000A33B4" w:rsidRPr="00D571E4" w:rsidRDefault="000A33B4" w:rsidP="00A9546B">
      <w:pPr>
        <w:pStyle w:val="Pealkiri21"/>
        <w:jc w:val="both"/>
      </w:pPr>
      <w:r w:rsidRPr="00D571E4">
        <w:t>Kooskõlastada ehitustööde üleandmise-vastuvõtmise aktid.</w:t>
      </w:r>
    </w:p>
    <w:p w14:paraId="68ED3C97" w14:textId="77777777" w:rsidR="00857336" w:rsidRPr="00D571E4" w:rsidRDefault="00857336" w:rsidP="00A9546B">
      <w:pPr>
        <w:pStyle w:val="Pealkiri21"/>
        <w:numPr>
          <w:ilvl w:val="0"/>
          <w:numId w:val="0"/>
        </w:numPr>
        <w:ind w:left="576"/>
        <w:jc w:val="both"/>
      </w:pPr>
    </w:p>
    <w:p w14:paraId="703A4F29" w14:textId="77777777" w:rsidR="000A33B4" w:rsidRPr="00D571E4" w:rsidRDefault="000A33B4" w:rsidP="00A9546B">
      <w:pPr>
        <w:pStyle w:val="Pealkiri11"/>
        <w:jc w:val="both"/>
        <w:rPr>
          <w:b/>
        </w:rPr>
      </w:pPr>
      <w:r w:rsidRPr="00D571E4">
        <w:rPr>
          <w:b/>
        </w:rPr>
        <w:t>Käsundiandja kohustused</w:t>
      </w:r>
    </w:p>
    <w:p w14:paraId="07FBBDBA" w14:textId="77777777" w:rsidR="000A33B4" w:rsidRPr="00D571E4" w:rsidRDefault="000A33B4" w:rsidP="00A9546B">
      <w:pPr>
        <w:pStyle w:val="Pealkiri21"/>
        <w:jc w:val="both"/>
      </w:pPr>
      <w:r w:rsidRPr="00D571E4">
        <w:t>Anda käsundisaajale üle ehitustöövõtjaga sõlmitud töövõtulepingu dokumendid ja ehitusprojekti dokumendid. Käsundiandja vastutab nende dokumentide õigsuse eest.</w:t>
      </w:r>
    </w:p>
    <w:p w14:paraId="5FAA365A" w14:textId="77777777" w:rsidR="000A33B4" w:rsidRPr="00D571E4" w:rsidRDefault="000A33B4" w:rsidP="00A9546B">
      <w:pPr>
        <w:pStyle w:val="Pealkiri21"/>
        <w:jc w:val="both"/>
      </w:pPr>
      <w:r w:rsidRPr="00D571E4">
        <w:t xml:space="preserve">Anda käsundisaajale üle ehitusprojekti dokumentide muudatused samaaegselt nende ülendamisega ehitustöövõtjale, sh </w:t>
      </w:r>
      <w:r w:rsidRPr="00D571E4">
        <w:rPr>
          <w:color w:val="000000"/>
        </w:rPr>
        <w:t>ehitustöövõtjaga kokkulepitud ajagraafiku ning nõudma ehitustöövõtjalt ehitustööde dokumenteerimist.</w:t>
      </w:r>
    </w:p>
    <w:p w14:paraId="1FF3F3DD" w14:textId="77777777" w:rsidR="000A33B4" w:rsidRPr="00D571E4" w:rsidRDefault="000A33B4" w:rsidP="00A9546B">
      <w:pPr>
        <w:pStyle w:val="Pealkiri21"/>
        <w:jc w:val="both"/>
      </w:pPr>
      <w:r w:rsidRPr="00D571E4">
        <w:t>Vastutada ehitusplatsi, seal toimuva ehitustöö ja sellega kaasneda võivate kõrvalmõjude eest ümbritsevale keskkonnale, välja arvatud osas, mis on lepinguga üle antud projekteerijale, ehitustöövõtjale ja käsundisaajale.</w:t>
      </w:r>
    </w:p>
    <w:p w14:paraId="6CDF1E9A" w14:textId="77777777" w:rsidR="000A33B4" w:rsidRPr="00D571E4" w:rsidRDefault="000A33B4" w:rsidP="00A9546B">
      <w:pPr>
        <w:pStyle w:val="Pealkiri21"/>
        <w:jc w:val="both"/>
      </w:pPr>
      <w:r w:rsidRPr="00D571E4">
        <w:t>Esitada kolmandale osapoolele, s.h ehitustöövõtjale ja projekteerijale käsundisaaja andmed ja kohustuste loetelu. Vastuolude puhul käsundisaajaga sõlmitud lepingu tingimuste ja ehitustööde töövõtulepingu ning projekteerimislepingu tingimuste vahel vastutab tagajärgede eest käsundiandja.</w:t>
      </w:r>
    </w:p>
    <w:p w14:paraId="46A5F86D" w14:textId="77777777" w:rsidR="000A33B4" w:rsidRPr="00D571E4" w:rsidRDefault="000A33B4" w:rsidP="00A9546B">
      <w:pPr>
        <w:pStyle w:val="Pealkiri21"/>
        <w:jc w:val="both"/>
      </w:pPr>
      <w:r w:rsidRPr="00D571E4">
        <w:t>Hüvitada käsundisaajale kulud, mida viimane on kandnud või kannab seoses nimetatud töödega, juhul, kui mingil põhjusel peatatakse kokkulepitud tööde teostamine.</w:t>
      </w:r>
    </w:p>
    <w:p w14:paraId="68383873" w14:textId="77777777" w:rsidR="00857336" w:rsidRPr="00D571E4" w:rsidRDefault="00857336" w:rsidP="00A9546B">
      <w:pPr>
        <w:pStyle w:val="Pealkiri11"/>
        <w:numPr>
          <w:ilvl w:val="0"/>
          <w:numId w:val="0"/>
        </w:numPr>
        <w:ind w:left="432"/>
        <w:jc w:val="both"/>
      </w:pPr>
    </w:p>
    <w:p w14:paraId="56F7A626" w14:textId="44539E9F" w:rsidR="00C118BA" w:rsidRPr="009B3068" w:rsidRDefault="00CA32B8" w:rsidP="002872D2">
      <w:pPr>
        <w:pStyle w:val="Pealkiri11"/>
        <w:jc w:val="both"/>
        <w:rPr>
          <w:b/>
        </w:rPr>
      </w:pPr>
      <w:r w:rsidRPr="009B3068">
        <w:rPr>
          <w:b/>
        </w:rPr>
        <w:t>Tasu</w:t>
      </w:r>
    </w:p>
    <w:p w14:paraId="64C7783C" w14:textId="77777777" w:rsidR="00CA32B8" w:rsidRPr="009B3068" w:rsidRDefault="00CA32B8" w:rsidP="00A9546B">
      <w:pPr>
        <w:pStyle w:val="Pealkiri21"/>
        <w:jc w:val="both"/>
      </w:pPr>
      <w:r w:rsidRPr="009B3068">
        <w:t>Käsundiandja tasub töö eest alljärgnevalt:</w:t>
      </w:r>
    </w:p>
    <w:p w14:paraId="7556472E" w14:textId="77777777" w:rsidR="00C32740" w:rsidRPr="009B3068" w:rsidRDefault="007459F4" w:rsidP="00D426BD">
      <w:pPr>
        <w:pStyle w:val="Pealkiri31"/>
      </w:pPr>
      <w:r w:rsidRPr="009B3068">
        <w:t>Lepingu hind on kokku [Sisesta summa] ([Sisesta summa sõnadega]) eurot</w:t>
      </w:r>
      <w:r w:rsidR="00C57597" w:rsidRPr="009B3068">
        <w:t xml:space="preserve"> sh</w:t>
      </w:r>
      <w:r w:rsidR="00551A17" w:rsidRPr="009B3068">
        <w:t xml:space="preserve"> </w:t>
      </w:r>
    </w:p>
    <w:p w14:paraId="02944629" w14:textId="549BBAB3" w:rsidR="007459F4" w:rsidRPr="009B3068" w:rsidRDefault="00A55216" w:rsidP="00D426BD">
      <w:pPr>
        <w:pStyle w:val="Pealkiri41"/>
      </w:pPr>
      <w:r w:rsidRPr="009B3068">
        <w:t xml:space="preserve">Rundso paisu likvideerimistööde </w:t>
      </w:r>
      <w:r w:rsidR="009334E5" w:rsidRPr="009B3068">
        <w:t>omanikujärelevalve teenuse tegeliku osutamise ee</w:t>
      </w:r>
      <w:r w:rsidR="00A25410" w:rsidRPr="009B3068">
        <w:t>st</w:t>
      </w:r>
      <w:r w:rsidR="00DC229B" w:rsidRPr="009B3068">
        <w:t xml:space="preserve"> on [Sisesta summa] eurot kuus</w:t>
      </w:r>
      <w:r w:rsidR="0015674B" w:rsidRPr="009B3068">
        <w:t xml:space="preserve"> ja lõpparuande vormistamise järel ühekordse tasuna [Sisesta summa] eurot</w:t>
      </w:r>
      <w:r w:rsidR="00C32740" w:rsidRPr="009B3068">
        <w:t>,  millele lisandub käibemaks seaduses sätestatud määras.</w:t>
      </w:r>
    </w:p>
    <w:p w14:paraId="4620E02B" w14:textId="77777777" w:rsidR="009B3068" w:rsidRDefault="002247D0" w:rsidP="009B3068">
      <w:pPr>
        <w:pStyle w:val="Pealkiri41"/>
      </w:pPr>
      <w:r w:rsidRPr="009B3068">
        <w:t>Ala-Raudsepa</w:t>
      </w:r>
      <w:r w:rsidR="00C32740" w:rsidRPr="009B3068">
        <w:t xml:space="preserve"> paisu likvideerimistööde omanikujärelevalve teenuse tegeliku osutamise eest on [Sisesta summa] eurot kuus ja lõpparuande vormistamise järel ühekordse tasuna [Sisesta summa] eurot,  millele lisandub käibemaks seaduses sätestatud määras.</w:t>
      </w:r>
    </w:p>
    <w:p w14:paraId="44F007E6" w14:textId="3FE81956" w:rsidR="00D426BD" w:rsidRDefault="00035FA2" w:rsidP="005323F5">
      <w:pPr>
        <w:pStyle w:val="Pealkiri41"/>
        <w:numPr>
          <w:ilvl w:val="0"/>
          <w:numId w:val="0"/>
        </w:numPr>
      </w:pPr>
      <w:r w:rsidRPr="00035FA2">
        <w:t>Rundso paisu omanikujärelevalve teenus on rahastatud Euroopa Liidu liikmesriikide</w:t>
      </w:r>
    </w:p>
    <w:p w14:paraId="5FD691E5" w14:textId="77777777" w:rsidR="00D426BD" w:rsidRDefault="00035FA2" w:rsidP="00D426BD">
      <w:pPr>
        <w:pStyle w:val="Pealkiri31"/>
        <w:numPr>
          <w:ilvl w:val="0"/>
          <w:numId w:val="0"/>
        </w:numPr>
        <w:ind w:left="720" w:hanging="720"/>
        <w:jc w:val="both"/>
      </w:pPr>
      <w:r w:rsidRPr="00035FA2">
        <w:t>keskkonnaprojektide kaasrahastamise programmi LIFE projektist „Kliimamuutustega</w:t>
      </w:r>
    </w:p>
    <w:p w14:paraId="1FB301B4" w14:textId="77777777" w:rsidR="00D426BD" w:rsidRDefault="00035FA2" w:rsidP="00D426BD">
      <w:pPr>
        <w:pStyle w:val="Pealkiri31"/>
        <w:numPr>
          <w:ilvl w:val="0"/>
          <w:numId w:val="0"/>
        </w:numPr>
        <w:ind w:left="720" w:hanging="720"/>
        <w:jc w:val="both"/>
      </w:pPr>
      <w:r w:rsidRPr="00035FA2">
        <w:t xml:space="preserve">kohanemise tegevuste elluviimine Eestis“ (LIFE21-IPC-EE-LIFE-SIP </w:t>
      </w:r>
      <w:proofErr w:type="spellStart"/>
      <w:r w:rsidRPr="00035FA2">
        <w:t>AdaptEst</w:t>
      </w:r>
      <w:proofErr w:type="spellEnd"/>
      <w:r w:rsidRPr="00035FA2">
        <w:t>/101069566)</w:t>
      </w:r>
    </w:p>
    <w:p w14:paraId="0FD585E2" w14:textId="77777777" w:rsidR="00D426BD" w:rsidRDefault="00035FA2" w:rsidP="00D426BD">
      <w:pPr>
        <w:pStyle w:val="Pealkiri31"/>
        <w:numPr>
          <w:ilvl w:val="0"/>
          <w:numId w:val="0"/>
        </w:numPr>
        <w:ind w:left="720" w:hanging="720"/>
        <w:jc w:val="both"/>
      </w:pPr>
      <w:r w:rsidRPr="00035FA2">
        <w:t>ja Ala-Raudsepa paisu omanikujärelevalve teenus on rahastatud  Euroopa Ühtekuuluvusfondi</w:t>
      </w:r>
    </w:p>
    <w:p w14:paraId="73D7E477" w14:textId="77777777" w:rsidR="00D426BD" w:rsidRDefault="00035FA2" w:rsidP="00D426BD">
      <w:pPr>
        <w:pStyle w:val="Pealkiri31"/>
        <w:numPr>
          <w:ilvl w:val="0"/>
          <w:numId w:val="0"/>
        </w:numPr>
        <w:ind w:left="720" w:hanging="720"/>
        <w:jc w:val="both"/>
      </w:pPr>
      <w:r w:rsidRPr="00035FA2">
        <w:t>projektist 2021-2027.2.03.23-0006 „Liikide ja elupaikade soodsa seisundi ning maastike</w:t>
      </w:r>
    </w:p>
    <w:p w14:paraId="721DFA68" w14:textId="3110FD73" w:rsidR="00C12270" w:rsidRPr="00D571E4" w:rsidRDefault="00035FA2" w:rsidP="00D426BD">
      <w:pPr>
        <w:pStyle w:val="Pealkiri31"/>
        <w:numPr>
          <w:ilvl w:val="0"/>
          <w:numId w:val="0"/>
        </w:numPr>
        <w:ind w:left="720" w:hanging="720"/>
        <w:jc w:val="both"/>
      </w:pPr>
      <w:r w:rsidRPr="00035FA2">
        <w:t>mitmekesisuse tagamine“</w:t>
      </w:r>
    </w:p>
    <w:p w14:paraId="4856E34B" w14:textId="77777777" w:rsidR="00CA32B8" w:rsidRPr="00D571E4" w:rsidRDefault="00CA32B8" w:rsidP="00A9546B">
      <w:pPr>
        <w:pStyle w:val="Pealkiri21"/>
        <w:jc w:val="both"/>
      </w:pPr>
      <w:r w:rsidRPr="00D571E4">
        <w:t xml:space="preserve">Käsundiandja tasub käsundisaajale vastavalt käsundisaaja poolt esitatud </w:t>
      </w:r>
      <w:r w:rsidR="002F140A" w:rsidRPr="00D571E4">
        <w:t>osutatud teenuse</w:t>
      </w:r>
      <w:r w:rsidRPr="00D571E4">
        <w:t xml:space="preserve"> aktile.</w:t>
      </w:r>
      <w:r w:rsidR="00A9546B" w:rsidRPr="00D571E4">
        <w:t xml:space="preserve"> Käsundisaaja esitab arve vaid elektrooniliselt. Arve esitamiseks tuleb </w:t>
      </w:r>
      <w:r w:rsidR="00A9546B" w:rsidRPr="00D571E4">
        <w:lastRenderedPageBreak/>
        <w:t>kasutada elektrooniliste arvete esitamiseks mõeldud raamatupidamistarkvara või raamatupidamistarkvara E-arveldaja, mis asub ettevõtjaportaalis https://www.rik.ee/et/e-arveldaja.</w:t>
      </w:r>
    </w:p>
    <w:p w14:paraId="485A80F9" w14:textId="35262DD5" w:rsidR="00CA32B8" w:rsidRPr="00D571E4" w:rsidRDefault="00CA32B8" w:rsidP="00A9546B">
      <w:pPr>
        <w:pStyle w:val="Pealkiri21"/>
        <w:jc w:val="both"/>
      </w:pPr>
      <w:r w:rsidRPr="00D571E4">
        <w:t xml:space="preserve">Käsundisaajalt arve saamisel käsundiandja poolt allakirjutatud </w:t>
      </w:r>
      <w:r w:rsidR="002F140A" w:rsidRPr="00D571E4">
        <w:t>osutatud teenuse</w:t>
      </w:r>
      <w:r w:rsidRPr="00D571E4">
        <w:t xml:space="preserve"> aktiga fikseeritud summas kohustub käsundiandja selle tasuma </w:t>
      </w:r>
      <w:r w:rsidR="00D571E4" w:rsidRPr="00D571E4">
        <w:t>10</w:t>
      </w:r>
      <w:r w:rsidRPr="00D571E4">
        <w:t xml:space="preserve"> (</w:t>
      </w:r>
      <w:r w:rsidR="00D571E4" w:rsidRPr="00D571E4">
        <w:t>kümne</w:t>
      </w:r>
      <w:r w:rsidRPr="00D571E4">
        <w:t>) tööpäeva jooksul arvates arve saamisele järgnevast päevast.</w:t>
      </w:r>
    </w:p>
    <w:p w14:paraId="5312AA4C" w14:textId="77777777" w:rsidR="00CA32B8" w:rsidRPr="00D571E4" w:rsidRDefault="00CA32B8" w:rsidP="00A9546B">
      <w:pPr>
        <w:pStyle w:val="Pealkiri21"/>
        <w:jc w:val="both"/>
      </w:pPr>
      <w:r w:rsidRPr="00D571E4">
        <w:t xml:space="preserve">Lepingu ennetähtaegsel ülesütlemisel käsundiandja poolt tasutakse käsundisaajale </w:t>
      </w:r>
      <w:r w:rsidR="002F140A" w:rsidRPr="00D571E4">
        <w:t>osutatud teenuse akti</w:t>
      </w:r>
      <w:r w:rsidRPr="00D571E4">
        <w:t xml:space="preserve"> alusel vastavalt osutatud teenuse mahule selles osas, millele käsundiandjal ei ole pretensioone.</w:t>
      </w:r>
    </w:p>
    <w:p w14:paraId="0E1BF749" w14:textId="77777777" w:rsidR="000A33B4" w:rsidRPr="00D571E4" w:rsidRDefault="00CA32B8" w:rsidP="00A9546B">
      <w:pPr>
        <w:pStyle w:val="Pealkiri21"/>
        <w:jc w:val="both"/>
      </w:pPr>
      <w:r w:rsidRPr="00D571E4">
        <w:t>Osutatud teenus võetakse vastu ja lõpparveldus tehakse pärast ehitustööde lõppülevaatuse akti ja ehitise kasutusloa vormistamist, millele on allakirjutanud käsundiandja ja ehitustöövõtja esindajad.</w:t>
      </w:r>
    </w:p>
    <w:p w14:paraId="61EA5E8B" w14:textId="77777777" w:rsidR="00857336" w:rsidRPr="00D571E4" w:rsidRDefault="00857336" w:rsidP="00A9546B">
      <w:pPr>
        <w:pStyle w:val="Pealkiri21"/>
        <w:numPr>
          <w:ilvl w:val="0"/>
          <w:numId w:val="0"/>
        </w:numPr>
        <w:ind w:left="576"/>
        <w:jc w:val="both"/>
      </w:pPr>
    </w:p>
    <w:p w14:paraId="7739EF15" w14:textId="77777777" w:rsidR="000A33B4" w:rsidRPr="00D571E4" w:rsidRDefault="000A33B4" w:rsidP="00A9546B">
      <w:pPr>
        <w:pStyle w:val="Pealkiri11"/>
        <w:jc w:val="both"/>
        <w:rPr>
          <w:b/>
        </w:rPr>
      </w:pPr>
      <w:r w:rsidRPr="00D571E4">
        <w:rPr>
          <w:b/>
        </w:rPr>
        <w:t>Poolte vastutus</w:t>
      </w:r>
    </w:p>
    <w:p w14:paraId="0495EAC0" w14:textId="77777777" w:rsidR="000A33B4" w:rsidRPr="005323F5" w:rsidRDefault="000A33B4" w:rsidP="00A9546B">
      <w:pPr>
        <w:pStyle w:val="Pealkiri21"/>
        <w:jc w:val="both"/>
      </w:pPr>
      <w:r w:rsidRPr="00D571E4">
        <w:t xml:space="preserve">Käsundisaaja arve tasumisega viivitamisel maksab käsundiandja viivist 0,15% iga kalendripäeva kohta tasumata summast, kuid mitte </w:t>
      </w:r>
      <w:r w:rsidR="00BE578A" w:rsidRPr="00D571E4">
        <w:t>rohkem kui 10% lepingu punktis 4</w:t>
      </w:r>
      <w:r w:rsidRPr="00D571E4">
        <w:t xml:space="preserve">.1 </w:t>
      </w:r>
      <w:r w:rsidRPr="005323F5">
        <w:t>nimetatud tasust.</w:t>
      </w:r>
    </w:p>
    <w:p w14:paraId="6710D9B3" w14:textId="4FFE0D58" w:rsidR="00E75717" w:rsidRPr="005323F5" w:rsidRDefault="00E75717" w:rsidP="00A9546B">
      <w:pPr>
        <w:pStyle w:val="Pealkiri21"/>
        <w:jc w:val="both"/>
      </w:pPr>
      <w:r w:rsidRPr="005323F5">
        <w:t>Omanikujärelevalve hüvitab käsundiandjale oma tegevuse või tegevusetuse tagajärjel põhjustatud kahjud täies ulatuses. </w:t>
      </w:r>
    </w:p>
    <w:p w14:paraId="2C6968E9" w14:textId="09ECE8EE" w:rsidR="00E75717" w:rsidRPr="005323F5" w:rsidRDefault="009E40ED" w:rsidP="00A9546B">
      <w:pPr>
        <w:pStyle w:val="Pealkiri21"/>
        <w:jc w:val="both"/>
      </w:pPr>
      <w:r w:rsidRPr="005323F5">
        <w:t>Omanikujärelevalve kompenseerib käsundiandjale vääralt esitatud nõuetest (näiteks ehitusprojekti muutmise nõue, mis põhjustas ehitusdefekti) põhjustatud otsese kahju.</w:t>
      </w:r>
    </w:p>
    <w:p w14:paraId="2D4C0388" w14:textId="77777777" w:rsidR="000A33B4" w:rsidRPr="005323F5" w:rsidRDefault="000A33B4" w:rsidP="00A9546B">
      <w:pPr>
        <w:pStyle w:val="Pealkiri21"/>
        <w:jc w:val="both"/>
      </w:pPr>
      <w:r w:rsidRPr="005323F5">
        <w:t>Viivise tasumine või tekitatud kahju hüvitamine ei vabasta lepingupooli kohustuste täitmisest.</w:t>
      </w:r>
    </w:p>
    <w:p w14:paraId="58304E7F" w14:textId="77777777" w:rsidR="00857336" w:rsidRPr="00D571E4" w:rsidRDefault="00857336" w:rsidP="00A9546B">
      <w:pPr>
        <w:pStyle w:val="Pealkiri21"/>
        <w:numPr>
          <w:ilvl w:val="0"/>
          <w:numId w:val="0"/>
        </w:numPr>
        <w:ind w:left="576"/>
        <w:jc w:val="both"/>
      </w:pPr>
    </w:p>
    <w:p w14:paraId="42298D9D" w14:textId="77777777" w:rsidR="00EF5447" w:rsidRDefault="00EF5447" w:rsidP="00EF5447">
      <w:pPr>
        <w:pStyle w:val="Pealkiri11"/>
        <w:rPr>
          <w:b/>
        </w:rPr>
      </w:pPr>
      <w:r w:rsidRPr="00EF5447">
        <w:rPr>
          <w:b/>
        </w:rPr>
        <w:t>Konfidentsiaalsus ja andmekaitse</w:t>
      </w:r>
    </w:p>
    <w:p w14:paraId="65E61E75" w14:textId="77777777" w:rsidR="006D4DDE" w:rsidRPr="006D4DDE" w:rsidRDefault="006D4DDE" w:rsidP="00F41A04">
      <w:pPr>
        <w:pStyle w:val="Pealkiri21"/>
        <w:jc w:val="both"/>
      </w:pPr>
      <w:r w:rsidRPr="006D4DDE">
        <w:t>Käsundisaaja kohustub lepingu kehtivuse ajal ning pärast lepingu lõppemist määramata tähtaja jooksul hoidma konfidentsiaalsena kõiki talle seoses lepingu täitmisega teatavaks saanud andmeid, mille konfidentsiaalsena hoidmise vastu on käsundiandja eeldatavalt õigustatud huvi (nt Looduskaitselise piirangu kohta käiv teave, Riigikaitsega seonduv teave).</w:t>
      </w:r>
    </w:p>
    <w:p w14:paraId="48652AA2" w14:textId="77777777" w:rsidR="00F41A04" w:rsidRDefault="00F41A04" w:rsidP="00F41A04">
      <w:pPr>
        <w:pStyle w:val="Pealkiri21"/>
        <w:jc w:val="both"/>
      </w:pPr>
      <w:r>
        <w:t>Konfidentsiaalse informatsiooni avaldamine kolmandatele isikutele on lubatud vaid käsundiandja  eelneval kirjalikku taasesitamist võimaldavas vormis antud nõusolekul. Lepingus sätestatud konfidentsiaalsuse nõue ei laiene informatsiooni avaldamisele poolte audiitoritele, advokaatidele, pankadele ning juhtudel, kui pool on õigusaktidest tulenevalt kohustatud informatsiooni avaldama.</w:t>
      </w:r>
    </w:p>
    <w:p w14:paraId="6C215DF8" w14:textId="77777777" w:rsidR="00F41A04" w:rsidRDefault="00F41A04" w:rsidP="00F41A04">
      <w:pPr>
        <w:pStyle w:val="Pealkiri21"/>
        <w:jc w:val="both"/>
      </w:pPr>
      <w:r>
        <w:t>Käsundisaaja kohustub mitte kasutama konfidentsiaalset teavet isikliku kasu saamise eesmärgil või kolmandate isikute huvides.</w:t>
      </w:r>
    </w:p>
    <w:p w14:paraId="571EDA1E" w14:textId="77777777" w:rsidR="00F41A04" w:rsidRDefault="00F41A04" w:rsidP="00F41A04">
      <w:pPr>
        <w:pStyle w:val="Pealkiri21"/>
        <w:jc w:val="both"/>
      </w:pPr>
      <w:r>
        <w:t xml:space="preserve">Käsundisaaja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25818CEA" w14:textId="004F7CE0" w:rsidR="00F41A04" w:rsidRPr="002872D2" w:rsidRDefault="00F41A04" w:rsidP="002872D2">
      <w:pPr>
        <w:pStyle w:val="Pealkiri21"/>
        <w:jc w:val="both"/>
      </w:pPr>
      <w:r>
        <w:t xml:space="preserve">Juhul kui Käsundisaajale tehakse Lepingu käigus teatavaks isikuandmeid, tagab Käsundisaaja isikuandmete töötlemise õiguspärasuse ning vastavuse isikuandmete kaitse </w:t>
      </w:r>
      <w:proofErr w:type="spellStart"/>
      <w:r>
        <w:t>üldmääruses</w:t>
      </w:r>
      <w:proofErr w:type="spellEnd"/>
      <w:r>
        <w:t xml:space="preserve">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1FA70F92" w14:textId="77777777" w:rsidR="00F41A04" w:rsidRDefault="00F41A04" w:rsidP="00F41A04">
      <w:pPr>
        <w:pStyle w:val="Pealkiri11"/>
        <w:numPr>
          <w:ilvl w:val="0"/>
          <w:numId w:val="0"/>
        </w:numPr>
        <w:jc w:val="both"/>
        <w:rPr>
          <w:b/>
        </w:rPr>
      </w:pPr>
    </w:p>
    <w:p w14:paraId="606BA16B" w14:textId="77777777" w:rsidR="005323F5" w:rsidRDefault="005323F5" w:rsidP="00F41A04">
      <w:pPr>
        <w:pStyle w:val="Pealkiri11"/>
        <w:numPr>
          <w:ilvl w:val="0"/>
          <w:numId w:val="0"/>
        </w:numPr>
        <w:jc w:val="both"/>
        <w:rPr>
          <w:b/>
        </w:rPr>
      </w:pPr>
    </w:p>
    <w:p w14:paraId="07291F73" w14:textId="77777777" w:rsidR="005323F5" w:rsidRDefault="005323F5" w:rsidP="00F41A04">
      <w:pPr>
        <w:pStyle w:val="Pealkiri11"/>
        <w:numPr>
          <w:ilvl w:val="0"/>
          <w:numId w:val="0"/>
        </w:numPr>
        <w:jc w:val="both"/>
        <w:rPr>
          <w:b/>
        </w:rPr>
      </w:pPr>
    </w:p>
    <w:p w14:paraId="01C802DC" w14:textId="77777777" w:rsidR="005323F5" w:rsidRDefault="005323F5" w:rsidP="00F41A04">
      <w:pPr>
        <w:pStyle w:val="Pealkiri11"/>
        <w:numPr>
          <w:ilvl w:val="0"/>
          <w:numId w:val="0"/>
        </w:numPr>
        <w:jc w:val="both"/>
        <w:rPr>
          <w:b/>
        </w:rPr>
      </w:pPr>
    </w:p>
    <w:p w14:paraId="50405306" w14:textId="76415BCF" w:rsidR="00CA32B8" w:rsidRPr="00D571E4" w:rsidRDefault="00CA32B8" w:rsidP="00A9546B">
      <w:pPr>
        <w:pStyle w:val="Pealkiri11"/>
        <w:jc w:val="both"/>
        <w:rPr>
          <w:b/>
        </w:rPr>
      </w:pPr>
      <w:r w:rsidRPr="00D571E4">
        <w:rPr>
          <w:b/>
        </w:rPr>
        <w:lastRenderedPageBreak/>
        <w:t>Lepingu kehtivus</w:t>
      </w:r>
    </w:p>
    <w:p w14:paraId="4EBDF4CE" w14:textId="77777777" w:rsidR="00CA32B8" w:rsidRPr="00D571E4" w:rsidRDefault="00CA32B8" w:rsidP="00A9546B">
      <w:pPr>
        <w:pStyle w:val="Pealkiri21"/>
        <w:jc w:val="both"/>
      </w:pPr>
      <w:r w:rsidRPr="00D571E4">
        <w:t>Ehitusplatsil alustatakse omanikujärelevalvet ehitustööde alustamisega. Teenuse osutamise algusest teatab käsundiandja käsundisaajale täiendavalt, kuid mitte hiljem, kui 3</w:t>
      </w:r>
      <w:r w:rsidR="003A7BF3" w:rsidRPr="00D571E4">
        <w:t xml:space="preserve"> (kolm)</w:t>
      </w:r>
      <w:r w:rsidRPr="00D571E4">
        <w:t xml:space="preserve"> päeva enne ehitustööde algust.</w:t>
      </w:r>
    </w:p>
    <w:p w14:paraId="686564B1" w14:textId="77777777" w:rsidR="00CA32B8" w:rsidRPr="00D571E4" w:rsidRDefault="00CA32B8" w:rsidP="00A9546B">
      <w:pPr>
        <w:pStyle w:val="Pealkiri21"/>
        <w:jc w:val="both"/>
      </w:pPr>
      <w:r w:rsidRPr="00D571E4">
        <w:t>Käsundisaaja teenuse lõpetamise aeg on 30</w:t>
      </w:r>
      <w:r w:rsidR="003A7BF3" w:rsidRPr="00D571E4">
        <w:t xml:space="preserve"> (kolmkümmend) </w:t>
      </w:r>
      <w:r w:rsidRPr="00D571E4">
        <w:t>päeva pärast ehitustööde vastuvõtmise akti allakirjutamise kuupäeva.</w:t>
      </w:r>
    </w:p>
    <w:p w14:paraId="14D4BCAF" w14:textId="77777777" w:rsidR="00CA32B8" w:rsidRPr="00D571E4" w:rsidRDefault="00CA32B8" w:rsidP="00A9546B">
      <w:pPr>
        <w:pStyle w:val="Pealkiri21"/>
        <w:jc w:val="both"/>
      </w:pPr>
      <w:r w:rsidRPr="00D571E4">
        <w:t>Lepingu alusel osutatud teenuse garantii kehtib ehitustööde garantiiperioodi lõpuni.</w:t>
      </w:r>
    </w:p>
    <w:p w14:paraId="40574C02" w14:textId="77777777" w:rsidR="009F0039" w:rsidRPr="00D571E4" w:rsidRDefault="009F0039" w:rsidP="00A9546B">
      <w:pPr>
        <w:jc w:val="both"/>
      </w:pPr>
    </w:p>
    <w:p w14:paraId="700BB8AC" w14:textId="77777777" w:rsidR="009F0039" w:rsidRPr="00D571E4" w:rsidRDefault="00231D91" w:rsidP="00A9546B">
      <w:pPr>
        <w:pStyle w:val="Pealkiri11"/>
        <w:jc w:val="both"/>
        <w:rPr>
          <w:b/>
        </w:rPr>
      </w:pPr>
      <w:r w:rsidRPr="00D571E4">
        <w:rPr>
          <w:b/>
        </w:rPr>
        <w:t>Poolte esindajad ja</w:t>
      </w:r>
      <w:r w:rsidR="00D97216" w:rsidRPr="00D571E4">
        <w:rPr>
          <w:b/>
        </w:rPr>
        <w:t xml:space="preserve"> </w:t>
      </w:r>
      <w:r w:rsidR="009F0039" w:rsidRPr="00D571E4">
        <w:rPr>
          <w:b/>
        </w:rPr>
        <w:t>kontaktandmed</w:t>
      </w:r>
    </w:p>
    <w:p w14:paraId="0CB8976C" w14:textId="77777777" w:rsidR="00BE578A" w:rsidRPr="00D571E4" w:rsidRDefault="009F0039" w:rsidP="00A9546B">
      <w:pPr>
        <w:pStyle w:val="Pealkiri21"/>
        <w:jc w:val="both"/>
      </w:pPr>
      <w:r w:rsidRPr="00D571E4">
        <w:t>Käsundiandja</w:t>
      </w:r>
      <w:r w:rsidR="006A1454" w:rsidRPr="00D571E4">
        <w:t xml:space="preserve"> esindaja on RMK </w:t>
      </w:r>
      <w:r w:rsidR="006A1454" w:rsidRPr="00D571E4">
        <w:rPr>
          <w:rFonts w:eastAsia="Calibri"/>
        </w:rPr>
        <w:fldChar w:fldCharType="begin"/>
      </w:r>
      <w:r w:rsidR="006A1454" w:rsidRPr="00D571E4">
        <w:rPr>
          <w:rFonts w:eastAsia="Calibri"/>
        </w:rPr>
        <w:instrText xml:space="preserve"> MACROBUTTON  AcceptAllChangesInDoc [Sisesta ametinimetus] </w:instrText>
      </w:r>
      <w:r w:rsidR="006A1454" w:rsidRPr="00D571E4">
        <w:rPr>
          <w:rFonts w:eastAsia="Calibri"/>
        </w:rPr>
        <w:fldChar w:fldCharType="end"/>
      </w:r>
      <w:r w:rsidRPr="00D571E4">
        <w:t>[Sisesta eesnimi ja perekonnanimi], tel [Sisesta number], e-post [Sisesta e-post].</w:t>
      </w:r>
    </w:p>
    <w:p w14:paraId="2095C44E" w14:textId="77777777" w:rsidR="009F0039" w:rsidRDefault="009F0039" w:rsidP="00A9546B">
      <w:pPr>
        <w:pStyle w:val="Pealkiri21"/>
        <w:jc w:val="both"/>
      </w:pPr>
      <w:r w:rsidRPr="00D571E4">
        <w:t xml:space="preserve">Käsundisaaja esindaja on </w:t>
      </w:r>
      <w:r w:rsidRPr="00D571E4">
        <w:rPr>
          <w:rFonts w:eastAsia="Calibri"/>
        </w:rPr>
        <w:fldChar w:fldCharType="begin"/>
      </w:r>
      <w:r w:rsidRPr="00D571E4">
        <w:rPr>
          <w:rFonts w:eastAsia="Calibri"/>
        </w:rPr>
        <w:instrText xml:space="preserve"> MACROBUTTON  AcceptAllChangesInDoc [Sisesta ametinimetus] </w:instrText>
      </w:r>
      <w:r w:rsidRPr="00D571E4">
        <w:rPr>
          <w:rFonts w:eastAsia="Calibri"/>
        </w:rPr>
        <w:fldChar w:fldCharType="end"/>
      </w:r>
      <w:r w:rsidRPr="00D571E4">
        <w:rPr>
          <w:rFonts w:eastAsia="Calibri"/>
        </w:rPr>
        <w:fldChar w:fldCharType="begin"/>
      </w:r>
      <w:r w:rsidRPr="00D571E4">
        <w:rPr>
          <w:rFonts w:eastAsia="Calibri"/>
        </w:rPr>
        <w:instrText xml:space="preserve"> MACROBUTTON  AcceptAllChangesInDoc [Sisesta eesnimi ja perekonnanimi], </w:instrText>
      </w:r>
      <w:r w:rsidRPr="00D571E4">
        <w:rPr>
          <w:rFonts w:eastAsia="Calibri"/>
        </w:rPr>
        <w:fldChar w:fldCharType="end"/>
      </w:r>
      <w:r w:rsidRPr="00D571E4">
        <w:rPr>
          <w:rFonts w:eastAsia="Calibri"/>
        </w:rPr>
        <w:t xml:space="preserve">tel </w:t>
      </w:r>
      <w:r w:rsidRPr="00D571E4">
        <w:fldChar w:fldCharType="begin"/>
      </w:r>
      <w:r w:rsidRPr="00D571E4">
        <w:instrText xml:space="preserve"> MACROBUTTON  AcceptAllChangesInDoc [Sisesta number]</w:instrText>
      </w:r>
      <w:r w:rsidRPr="00D571E4">
        <w:fldChar w:fldCharType="end"/>
      </w:r>
      <w:r w:rsidRPr="00D571E4">
        <w:t xml:space="preserve">, e-post </w:t>
      </w:r>
      <w:r w:rsidRPr="00D571E4">
        <w:fldChar w:fldCharType="begin"/>
      </w:r>
      <w:r w:rsidRPr="00D571E4">
        <w:instrText xml:space="preserve"> MACROBUTTON  AcceptAllChangesInDoc [Sisesta e-post]. </w:instrText>
      </w:r>
      <w:r w:rsidRPr="00D571E4">
        <w:fldChar w:fldCharType="end"/>
      </w:r>
    </w:p>
    <w:p w14:paraId="0D9650A9" w14:textId="77777777" w:rsidR="008C2C4C" w:rsidRPr="005323F5" w:rsidRDefault="008C2C4C" w:rsidP="008C2C4C">
      <w:pPr>
        <w:pStyle w:val="Pealkiri21"/>
        <w:jc w:val="both"/>
      </w:pPr>
      <w:r w:rsidRPr="005323F5">
        <w:t>Vastutav spetsialist on    [Sisesta ametinimetus] [Sisesta eesnimi ja perekonnanimi], tel [Sisesta number], e-post [Sisesta e-post].</w:t>
      </w:r>
    </w:p>
    <w:p w14:paraId="74376E7B" w14:textId="77777777" w:rsidR="008C2C4C" w:rsidRPr="00D571E4" w:rsidRDefault="008C2C4C" w:rsidP="008C2C4C">
      <w:pPr>
        <w:pStyle w:val="Pealkiri21"/>
        <w:numPr>
          <w:ilvl w:val="0"/>
          <w:numId w:val="0"/>
        </w:numPr>
        <w:ind w:left="576"/>
        <w:jc w:val="both"/>
      </w:pPr>
    </w:p>
    <w:p w14:paraId="2C98B569" w14:textId="77777777" w:rsidR="00857336" w:rsidRPr="00D571E4" w:rsidRDefault="00857336" w:rsidP="00A9546B">
      <w:pPr>
        <w:pStyle w:val="Pealkiri21"/>
        <w:numPr>
          <w:ilvl w:val="0"/>
          <w:numId w:val="0"/>
        </w:numPr>
        <w:ind w:left="576"/>
        <w:jc w:val="both"/>
      </w:pPr>
    </w:p>
    <w:p w14:paraId="79744526" w14:textId="77777777" w:rsidR="001D6116" w:rsidRPr="00D571E4" w:rsidRDefault="001D6116" w:rsidP="00A9546B">
      <w:pPr>
        <w:pStyle w:val="Pealkiri11"/>
        <w:jc w:val="both"/>
        <w:rPr>
          <w:b/>
        </w:rPr>
      </w:pPr>
      <w:r w:rsidRPr="00D571E4">
        <w:rPr>
          <w:b/>
        </w:rPr>
        <w:t xml:space="preserve">Teadete edastamine </w:t>
      </w:r>
    </w:p>
    <w:p w14:paraId="7C8DB1FF" w14:textId="77777777" w:rsidR="003A7BF3" w:rsidRPr="00D571E4" w:rsidRDefault="003A7BF3" w:rsidP="00A9546B">
      <w:pPr>
        <w:pStyle w:val="Pealkiri21"/>
        <w:jc w:val="both"/>
      </w:pPr>
      <w:r w:rsidRPr="00D571E4">
        <w:t>Lepinguga seotud teated edastat</w:t>
      </w:r>
      <w:r w:rsidR="001A6156" w:rsidRPr="00D571E4">
        <w:t>akse telefoni teel või e-kirjaga</w:t>
      </w:r>
      <w:r w:rsidRPr="00D571E4">
        <w:t xml:space="preserve"> poole lepingus märgitud e-posti aadressile. </w:t>
      </w:r>
      <w:r w:rsidR="006E72E5" w:rsidRPr="00D571E4">
        <w:t>Kontaktandmete</w:t>
      </w:r>
      <w:r w:rsidRPr="00D571E4">
        <w:t xml:space="preserve"> muutusest on pool kohustatud koheselt informeerima teist poolt.</w:t>
      </w:r>
    </w:p>
    <w:p w14:paraId="62F272C1" w14:textId="77777777" w:rsidR="003A7BF3" w:rsidRPr="00D571E4" w:rsidRDefault="001A6156" w:rsidP="00A9546B">
      <w:pPr>
        <w:pStyle w:val="Pealkiri21"/>
        <w:jc w:val="both"/>
      </w:pPr>
      <w:r w:rsidRPr="00D571E4">
        <w:t>E-kirjaga</w:t>
      </w:r>
      <w:r w:rsidR="003A7BF3" w:rsidRPr="00D571E4">
        <w:t xml:space="preserve"> edastatud teated peetakse kättesaaduks alates teate edastamisele järgnevast tööpäevast.</w:t>
      </w:r>
    </w:p>
    <w:p w14:paraId="0A293E58" w14:textId="77777777" w:rsidR="00D97216" w:rsidRPr="00D571E4" w:rsidRDefault="003A7BF3" w:rsidP="00A9546B">
      <w:pPr>
        <w:pStyle w:val="Pealkiri21"/>
        <w:jc w:val="both"/>
      </w:pPr>
      <w:r w:rsidRPr="00D571E4">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w:t>
      </w:r>
      <w:r w:rsidR="001A6156" w:rsidRPr="00D571E4">
        <w:t xml:space="preserve"> teade edastatakse e-kirjaga</w:t>
      </w:r>
      <w:r w:rsidRPr="00D571E4">
        <w:t>.</w:t>
      </w:r>
    </w:p>
    <w:p w14:paraId="6B495C7B" w14:textId="77777777" w:rsidR="00857336" w:rsidRPr="00D571E4" w:rsidRDefault="00857336" w:rsidP="00A9546B">
      <w:pPr>
        <w:pStyle w:val="Pealkiri11"/>
        <w:numPr>
          <w:ilvl w:val="0"/>
          <w:numId w:val="0"/>
        </w:numPr>
        <w:ind w:left="432" w:hanging="432"/>
        <w:jc w:val="both"/>
      </w:pPr>
    </w:p>
    <w:p w14:paraId="786DC275" w14:textId="77777777" w:rsidR="00D97216" w:rsidRPr="00D571E4" w:rsidRDefault="00D97216" w:rsidP="00A9546B">
      <w:pPr>
        <w:pStyle w:val="Pealkiri11"/>
        <w:jc w:val="both"/>
        <w:rPr>
          <w:b/>
        </w:rPr>
      </w:pPr>
      <w:r w:rsidRPr="00D571E4">
        <w:rPr>
          <w:b/>
        </w:rPr>
        <w:t>Lepingu ülesütlemine</w:t>
      </w:r>
    </w:p>
    <w:p w14:paraId="25C9F260" w14:textId="77777777" w:rsidR="00D97216" w:rsidRPr="00D571E4" w:rsidRDefault="00D97216" w:rsidP="00A9546B">
      <w:pPr>
        <w:pStyle w:val="Pealkiri21"/>
        <w:jc w:val="both"/>
      </w:pPr>
      <w:r w:rsidRPr="00D571E4">
        <w:t>Käsundisaajal on õigus leping ennetähtaegselt üles öelda, kui:</w:t>
      </w:r>
    </w:p>
    <w:p w14:paraId="4F6407B1" w14:textId="77777777" w:rsidR="00D97216" w:rsidRPr="00D571E4" w:rsidRDefault="00D97216" w:rsidP="00A9546B">
      <w:pPr>
        <w:pStyle w:val="Pealkiri31"/>
        <w:jc w:val="both"/>
      </w:pPr>
      <w:r w:rsidRPr="00D571E4">
        <w:t>käsundiandja rikub lepinguga võetud kohustusi;</w:t>
      </w:r>
    </w:p>
    <w:p w14:paraId="4B8801B1" w14:textId="77777777" w:rsidR="00D97216" w:rsidRPr="00D571E4" w:rsidRDefault="00D97216" w:rsidP="00A9546B">
      <w:pPr>
        <w:pStyle w:val="Pealkiri31"/>
        <w:jc w:val="both"/>
      </w:pPr>
      <w:r w:rsidRPr="00D571E4">
        <w:t>käsundiandja lõpetab oma tegevuse või osutub maksujõuetuks;</w:t>
      </w:r>
    </w:p>
    <w:p w14:paraId="3BB5CED3" w14:textId="77777777" w:rsidR="00D97216" w:rsidRPr="00D571E4" w:rsidRDefault="00D97216" w:rsidP="00A9546B">
      <w:pPr>
        <w:pStyle w:val="Pealkiri31"/>
        <w:jc w:val="both"/>
      </w:pPr>
      <w:r w:rsidRPr="00D571E4">
        <w:t>käsundiandja ei täida kirjalikust meeldetuletusest hoolimata lepinguga sätestatud maksekohustusi;</w:t>
      </w:r>
    </w:p>
    <w:p w14:paraId="48CC413B" w14:textId="77777777" w:rsidR="00D97216" w:rsidRPr="00D571E4" w:rsidRDefault="00D97216" w:rsidP="00A9546B">
      <w:pPr>
        <w:pStyle w:val="Pealkiri31"/>
        <w:jc w:val="both"/>
      </w:pPr>
      <w:r w:rsidRPr="00D571E4">
        <w:t>ilmnevad asjaolud, millede mõjul omanikujärelevalveteenuse tegemisel ei saavutata lepingus ettenähtud tulemust.</w:t>
      </w:r>
    </w:p>
    <w:p w14:paraId="5EEF4056" w14:textId="77777777" w:rsidR="00D97216" w:rsidRPr="00D571E4" w:rsidRDefault="00D97216" w:rsidP="00A9546B">
      <w:pPr>
        <w:pStyle w:val="Pealkiri21"/>
        <w:jc w:val="both"/>
      </w:pPr>
      <w:r w:rsidRPr="00D571E4">
        <w:t>Käsundiandjal on õigus leping ennetähtaegselt üles öelda, kui:</w:t>
      </w:r>
    </w:p>
    <w:p w14:paraId="1B83FD29" w14:textId="77777777" w:rsidR="00D97216" w:rsidRPr="00D571E4" w:rsidRDefault="00D97216" w:rsidP="00A9546B">
      <w:pPr>
        <w:pStyle w:val="Pealkiri31"/>
        <w:jc w:val="both"/>
      </w:pPr>
      <w:r w:rsidRPr="00D571E4">
        <w:t>ilmnevad asjaolud, mis muudavad ehitustöö jätkamise võimatuks;</w:t>
      </w:r>
    </w:p>
    <w:p w14:paraId="3193C02C" w14:textId="77777777" w:rsidR="00D97216" w:rsidRPr="00D571E4" w:rsidRDefault="00D97216" w:rsidP="00A9546B">
      <w:pPr>
        <w:pStyle w:val="Pealkiri31"/>
        <w:jc w:val="both"/>
      </w:pPr>
      <w:r w:rsidRPr="00D571E4">
        <w:t>käsundiandja lõpetab oma tegevuse;</w:t>
      </w:r>
    </w:p>
    <w:p w14:paraId="0C402D42" w14:textId="77777777" w:rsidR="00D97216" w:rsidRPr="00D571E4" w:rsidRDefault="00D97216" w:rsidP="00A9546B">
      <w:pPr>
        <w:pStyle w:val="Pealkiri31"/>
        <w:jc w:val="both"/>
      </w:pPr>
      <w:r w:rsidRPr="00D571E4">
        <w:t>käsundisaaja lõpetab oma tegevuse, kuulutatakse pankrotis</w:t>
      </w:r>
      <w:r w:rsidR="001A6156" w:rsidRPr="00D571E4">
        <w:t xml:space="preserve"> </w:t>
      </w:r>
      <w:r w:rsidRPr="00D571E4">
        <w:t>olevaks või on tõestatud, et ta ei tegutse lepingu täitmisel sõltumatult ja erapooletult käsundiandja huve ja eesmärke esindades;</w:t>
      </w:r>
    </w:p>
    <w:p w14:paraId="1514E537" w14:textId="77777777" w:rsidR="00D97216" w:rsidRPr="00D571E4" w:rsidRDefault="00D97216" w:rsidP="00A9546B">
      <w:pPr>
        <w:pStyle w:val="Pealkiri31"/>
        <w:jc w:val="both"/>
      </w:pPr>
      <w:r w:rsidRPr="00D571E4">
        <w:t>vaatamata käsundiandja kirjalikule meeldetuletusele ei suuda käsundisaaja täita temale lepinguga pandud kohustusi.</w:t>
      </w:r>
    </w:p>
    <w:p w14:paraId="5DAA3736" w14:textId="77777777" w:rsidR="00857336" w:rsidRPr="00D571E4" w:rsidRDefault="00857336" w:rsidP="00A9546B">
      <w:pPr>
        <w:pStyle w:val="Pealkiri31"/>
        <w:numPr>
          <w:ilvl w:val="0"/>
          <w:numId w:val="0"/>
        </w:numPr>
        <w:ind w:left="720"/>
        <w:jc w:val="both"/>
      </w:pPr>
    </w:p>
    <w:p w14:paraId="6614F05A" w14:textId="77777777" w:rsidR="00FC718B" w:rsidRPr="00D571E4" w:rsidRDefault="00FC718B" w:rsidP="00A9546B">
      <w:pPr>
        <w:pStyle w:val="Pealkiri11"/>
        <w:jc w:val="both"/>
        <w:rPr>
          <w:b/>
        </w:rPr>
      </w:pPr>
      <w:r w:rsidRPr="00D571E4">
        <w:rPr>
          <w:b/>
        </w:rPr>
        <w:t>Lõppsätted</w:t>
      </w:r>
    </w:p>
    <w:p w14:paraId="4C558F73" w14:textId="77777777" w:rsidR="00FC718B" w:rsidRPr="00D571E4" w:rsidRDefault="006E72E5" w:rsidP="00A9546B">
      <w:pPr>
        <w:pStyle w:val="Pealkiri21"/>
        <w:jc w:val="both"/>
      </w:pPr>
      <w:r w:rsidRPr="00D571E4">
        <w:t>Kõik l</w:t>
      </w:r>
      <w:r w:rsidR="00FC718B" w:rsidRPr="00D571E4">
        <w:t>epingu muudatused jõustuvad pärast nende allakirjutamist mõlema poole poolt al</w:t>
      </w:r>
      <w:r w:rsidR="00FC718B" w:rsidRPr="00D571E4">
        <w:softHyphen/>
        <w:t>lakirjutamise momendist või poolte poolt kirjalikult määratud tähtajal.</w:t>
      </w:r>
    </w:p>
    <w:p w14:paraId="096D180E" w14:textId="77777777" w:rsidR="001A6156" w:rsidRPr="00D571E4" w:rsidRDefault="001A6156" w:rsidP="001A6156">
      <w:pPr>
        <w:pStyle w:val="Pealkiri21"/>
      </w:pPr>
      <w:r w:rsidRPr="00D571E4">
        <w:t>Pooled kohustuvad lepingu kehtivuse ajal hoidma konfidentsiaalsena kõik seoses lepingu täitmisega teatavaks saanud andmed ja isikuandmed.</w:t>
      </w:r>
    </w:p>
    <w:p w14:paraId="39408C6E" w14:textId="77777777" w:rsidR="001A6156" w:rsidRPr="00D571E4" w:rsidRDefault="001A6156" w:rsidP="001A6156">
      <w:pPr>
        <w:pStyle w:val="Pealkiri21"/>
      </w:pPr>
      <w:r w:rsidRPr="00D571E4">
        <w:t>Lepingule on lisatud andmetöötluse tingimused volitatud töötlejale (lisa).</w:t>
      </w:r>
    </w:p>
    <w:p w14:paraId="7C582C67" w14:textId="72C44DEB" w:rsidR="006E72E5" w:rsidRPr="00D571E4" w:rsidRDefault="006E72E5" w:rsidP="00A9546B">
      <w:pPr>
        <w:pStyle w:val="Pealkiri21"/>
        <w:jc w:val="both"/>
      </w:pPr>
      <w:r w:rsidRPr="00D571E4">
        <w:lastRenderedPageBreak/>
        <w:t xml:space="preserve">Lepingu tingimusi võib muuta või täiendada poolte kirjalikul kokkuleppel, välja arvatud juhtudel, kui lepingu muutmise vajadus tuleneb õigusaktide muutumisest. Juhul, kui lepingu muutmise vajadus tuleneb õigusaktide muutumisest, teatab </w:t>
      </w:r>
      <w:r w:rsidR="00152658">
        <w:t>k</w:t>
      </w:r>
      <w:r w:rsidR="00554FB0">
        <w:t>äsundiandja</w:t>
      </w:r>
      <w:r w:rsidRPr="00D571E4">
        <w:t xml:space="preserve"> sellest </w:t>
      </w:r>
      <w:r w:rsidR="00152658">
        <w:t xml:space="preserve">käsundisaajat </w:t>
      </w:r>
      <w:r w:rsidRPr="00D571E4">
        <w:t>kirjalikult 1 (üks) kuu ette.</w:t>
      </w:r>
    </w:p>
    <w:p w14:paraId="5DAC6074" w14:textId="77777777" w:rsidR="006E72E5" w:rsidRPr="00D571E4" w:rsidRDefault="006E72E5" w:rsidP="00A9546B">
      <w:pPr>
        <w:pStyle w:val="Pealkiri21"/>
        <w:jc w:val="both"/>
      </w:pPr>
      <w:r w:rsidRPr="00D571E4">
        <w:t>Lepingu või juba jõustunud lepingu lisade muutmine ja täiendamine vormistatakse lepingu lisana.</w:t>
      </w:r>
    </w:p>
    <w:p w14:paraId="38FD37DB" w14:textId="77777777" w:rsidR="00FC718B" w:rsidRPr="00D571E4" w:rsidRDefault="00FC718B" w:rsidP="00A9546B">
      <w:pPr>
        <w:pStyle w:val="Pealkiri21"/>
        <w:jc w:val="both"/>
      </w:pPr>
      <w:r w:rsidRPr="00D571E4">
        <w:t>Lepinguga seonduvaid eriarvamusi ja vaidlusi lahendavad pooled eelkõige läbirääkimiste teel. Kui lepingust tulenevaid vaidlusi ei õnnestu lahendada</w:t>
      </w:r>
      <w:r w:rsidR="00715729" w:rsidRPr="00D571E4">
        <w:t xml:space="preserve"> poolte läbirääkimistega, lahen</w:t>
      </w:r>
      <w:r w:rsidRPr="00D571E4">
        <w:t xml:space="preserve">datakse </w:t>
      </w:r>
      <w:r w:rsidR="00B93C1B" w:rsidRPr="00D571E4">
        <w:t>õigusaktidega sätestatud korras</w:t>
      </w:r>
      <w:r w:rsidRPr="00D571E4">
        <w:t>.</w:t>
      </w:r>
    </w:p>
    <w:p w14:paraId="65548DBF" w14:textId="092A6752" w:rsidR="006E72E5" w:rsidRPr="00D571E4" w:rsidRDefault="005323F5" w:rsidP="00535483">
      <w:pPr>
        <w:pStyle w:val="Pealkiri21"/>
      </w:pPr>
      <w:sdt>
        <w:sdtPr>
          <w:id w:val="-189151537"/>
          <w:placeholder>
            <w:docPart w:val="089AF559C59342E18CAE61B8EF700744"/>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712BC3" w:rsidRPr="00D571E4">
            <w:t>Leping on allkirjastatud digitaalselt.</w:t>
          </w:r>
        </w:sdtContent>
      </w:sdt>
    </w:p>
    <w:p w14:paraId="77CEB346" w14:textId="77777777" w:rsidR="006E72E5" w:rsidRPr="00D571E4" w:rsidRDefault="006E72E5" w:rsidP="006E72E5">
      <w:pPr>
        <w:jc w:val="both"/>
        <w:rPr>
          <w:color w:val="000000"/>
        </w:rPr>
      </w:pPr>
    </w:p>
    <w:p w14:paraId="4FC06AEE" w14:textId="77777777" w:rsidR="006E72E5" w:rsidRPr="00D571E4" w:rsidRDefault="006E72E5" w:rsidP="006E72E5">
      <w:pPr>
        <w:jc w:val="both"/>
        <w:rPr>
          <w:color w:val="000000"/>
        </w:rPr>
      </w:pPr>
    </w:p>
    <w:p w14:paraId="23D318E2" w14:textId="77777777" w:rsidR="00D76F23" w:rsidRPr="00D571E4" w:rsidRDefault="00D76F23" w:rsidP="006E72E5">
      <w:pPr>
        <w:jc w:val="both"/>
        <w:rPr>
          <w:b/>
          <w:lang w:eastAsia="en-US"/>
        </w:rPr>
      </w:pPr>
      <w:r w:rsidRPr="00D571E4">
        <w:rPr>
          <w:b/>
          <w:lang w:eastAsia="en-US"/>
        </w:rPr>
        <w:t>Poolte andmed ja allkirjad</w:t>
      </w:r>
    </w:p>
    <w:p w14:paraId="746E6992" w14:textId="77777777" w:rsidR="009C6DAE" w:rsidRPr="00D571E4" w:rsidRDefault="009C6DAE" w:rsidP="006E72E5">
      <w:pPr>
        <w:jc w:val="both"/>
        <w:rPr>
          <w:b/>
          <w:lang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502"/>
      </w:tblGrid>
      <w:tr w:rsidR="009C6DAE" w:rsidRPr="00D571E4" w14:paraId="5B18F1F1" w14:textId="77777777" w:rsidTr="003403E9">
        <w:tc>
          <w:tcPr>
            <w:tcW w:w="4501" w:type="dxa"/>
          </w:tcPr>
          <w:p w14:paraId="4AD4ED37" w14:textId="77777777" w:rsidR="009C6DAE" w:rsidRPr="00D571E4" w:rsidRDefault="009C6DAE" w:rsidP="00BB117B">
            <w:pPr>
              <w:jc w:val="both"/>
              <w:rPr>
                <w:b/>
              </w:rPr>
            </w:pPr>
            <w:r w:rsidRPr="00D571E4">
              <w:rPr>
                <w:b/>
              </w:rPr>
              <w:t>Käsundiandja</w:t>
            </w:r>
          </w:p>
        </w:tc>
        <w:tc>
          <w:tcPr>
            <w:tcW w:w="4502" w:type="dxa"/>
          </w:tcPr>
          <w:p w14:paraId="659D3577" w14:textId="77777777" w:rsidR="009C6DAE" w:rsidRPr="00D571E4" w:rsidRDefault="009C6DAE" w:rsidP="00BB117B">
            <w:pPr>
              <w:jc w:val="both"/>
              <w:rPr>
                <w:b/>
              </w:rPr>
            </w:pPr>
            <w:r w:rsidRPr="00D571E4">
              <w:rPr>
                <w:b/>
              </w:rPr>
              <w:t>Käsundisaaja</w:t>
            </w:r>
          </w:p>
        </w:tc>
      </w:tr>
      <w:tr w:rsidR="009C6DAE" w:rsidRPr="00D571E4" w14:paraId="2281D106" w14:textId="77777777" w:rsidTr="003403E9">
        <w:tc>
          <w:tcPr>
            <w:tcW w:w="4501" w:type="dxa"/>
          </w:tcPr>
          <w:p w14:paraId="670690FA" w14:textId="77777777" w:rsidR="009C6DAE" w:rsidRPr="00D571E4" w:rsidRDefault="009C6DAE" w:rsidP="00BB117B">
            <w:pPr>
              <w:jc w:val="both"/>
            </w:pPr>
          </w:p>
        </w:tc>
        <w:tc>
          <w:tcPr>
            <w:tcW w:w="4502" w:type="dxa"/>
          </w:tcPr>
          <w:p w14:paraId="01F4AC47" w14:textId="77777777" w:rsidR="009C6DAE" w:rsidRPr="00D571E4" w:rsidRDefault="009C6DAE" w:rsidP="00BB117B">
            <w:pPr>
              <w:jc w:val="both"/>
            </w:pPr>
          </w:p>
        </w:tc>
      </w:tr>
      <w:tr w:rsidR="009C6DAE" w:rsidRPr="00D571E4" w14:paraId="6E245629" w14:textId="77777777" w:rsidTr="003403E9">
        <w:tc>
          <w:tcPr>
            <w:tcW w:w="4501" w:type="dxa"/>
          </w:tcPr>
          <w:p w14:paraId="693C939E" w14:textId="77777777" w:rsidR="009C6DAE" w:rsidRPr="00D571E4" w:rsidRDefault="009C6DAE" w:rsidP="00BB117B">
            <w:pPr>
              <w:jc w:val="both"/>
            </w:pPr>
            <w:r w:rsidRPr="00D571E4">
              <w:t>Riigimetsa Majandamise Keskus</w:t>
            </w:r>
          </w:p>
        </w:tc>
        <w:tc>
          <w:tcPr>
            <w:tcW w:w="4502" w:type="dxa"/>
          </w:tcPr>
          <w:p w14:paraId="53F80D55" w14:textId="77777777" w:rsidR="009C6DAE" w:rsidRPr="00D571E4" w:rsidRDefault="009C6DAE" w:rsidP="00BB117B">
            <w:pPr>
              <w:jc w:val="both"/>
            </w:pPr>
            <w:r w:rsidRPr="00D571E4">
              <w:fldChar w:fldCharType="begin"/>
            </w:r>
            <w:r w:rsidRPr="00D571E4">
              <w:instrText xml:space="preserve"> MACROBUTTON  AcceptAllChangesInDoc [Sisesta juriidilise isiku või FIE nimi] </w:instrText>
            </w:r>
            <w:r w:rsidRPr="00D571E4">
              <w:fldChar w:fldCharType="end"/>
            </w:r>
          </w:p>
        </w:tc>
      </w:tr>
      <w:tr w:rsidR="009C6DAE" w:rsidRPr="00D571E4" w14:paraId="4B757BA2" w14:textId="77777777" w:rsidTr="003403E9">
        <w:tc>
          <w:tcPr>
            <w:tcW w:w="4501" w:type="dxa"/>
          </w:tcPr>
          <w:p w14:paraId="030A4C66" w14:textId="77777777" w:rsidR="009C6DAE" w:rsidRPr="00D571E4" w:rsidRDefault="009C6DAE" w:rsidP="00BB117B">
            <w:pPr>
              <w:jc w:val="both"/>
            </w:pPr>
            <w:r w:rsidRPr="00D571E4">
              <w:t>Registrikood 70004459</w:t>
            </w:r>
          </w:p>
        </w:tc>
        <w:tc>
          <w:tcPr>
            <w:tcW w:w="4502" w:type="dxa"/>
          </w:tcPr>
          <w:p w14:paraId="3D218EF1" w14:textId="77777777" w:rsidR="009C6DAE" w:rsidRPr="00D571E4" w:rsidRDefault="009C6DAE" w:rsidP="00BB117B">
            <w:pPr>
              <w:jc w:val="both"/>
            </w:pPr>
            <w:r w:rsidRPr="00D571E4">
              <w:t xml:space="preserve">Registrikood </w:t>
            </w:r>
            <w:r w:rsidRPr="00D571E4">
              <w:fldChar w:fldCharType="begin"/>
            </w:r>
            <w:r w:rsidRPr="00D571E4">
              <w:instrText xml:space="preserve"> MACROBUTTON  AcceptAllChangesInDoc [Sisesta registrikood] </w:instrText>
            </w:r>
            <w:r w:rsidRPr="00D571E4">
              <w:fldChar w:fldCharType="end"/>
            </w:r>
          </w:p>
        </w:tc>
      </w:tr>
      <w:tr w:rsidR="009C6DAE" w:rsidRPr="00D571E4" w14:paraId="1025DB02" w14:textId="77777777" w:rsidTr="003403E9">
        <w:tc>
          <w:tcPr>
            <w:tcW w:w="4501" w:type="dxa"/>
          </w:tcPr>
          <w:p w14:paraId="7514DCA6" w14:textId="77777777" w:rsidR="00577BFF" w:rsidRPr="00D571E4" w:rsidRDefault="00E566D4" w:rsidP="00BB117B">
            <w:pPr>
              <w:jc w:val="both"/>
            </w:pPr>
            <w:r w:rsidRPr="00D571E4">
              <w:t xml:space="preserve">Mõisa/3, </w:t>
            </w:r>
            <w:r w:rsidR="00E372D9" w:rsidRPr="00D571E4">
              <w:t>Sagadi küla, Haljala</w:t>
            </w:r>
            <w:r w:rsidR="00577BFF" w:rsidRPr="00D571E4">
              <w:t xml:space="preserve"> vald</w:t>
            </w:r>
          </w:p>
        </w:tc>
        <w:tc>
          <w:tcPr>
            <w:tcW w:w="4502" w:type="dxa"/>
          </w:tcPr>
          <w:p w14:paraId="3C61D49A" w14:textId="77777777" w:rsidR="009C6DAE" w:rsidRPr="00D571E4" w:rsidRDefault="009C6DAE" w:rsidP="00BB117B">
            <w:pPr>
              <w:jc w:val="both"/>
            </w:pPr>
            <w:r w:rsidRPr="00D571E4">
              <w:fldChar w:fldCharType="begin"/>
            </w:r>
            <w:r w:rsidRPr="00D571E4">
              <w:instrText>MACROBUTTON  AcceptAllChangesInDoc [Sisesta aadress]</w:instrText>
            </w:r>
            <w:r w:rsidRPr="00D571E4">
              <w:fldChar w:fldCharType="end"/>
            </w:r>
          </w:p>
        </w:tc>
      </w:tr>
      <w:tr w:rsidR="009C6DAE" w:rsidRPr="00D571E4" w14:paraId="15DBBEE3" w14:textId="77777777" w:rsidTr="003403E9">
        <w:tc>
          <w:tcPr>
            <w:tcW w:w="4501" w:type="dxa"/>
          </w:tcPr>
          <w:p w14:paraId="174FA502" w14:textId="77777777" w:rsidR="009C6DAE" w:rsidRPr="00D571E4" w:rsidRDefault="00E372D9" w:rsidP="00BB117B">
            <w:pPr>
              <w:jc w:val="both"/>
            </w:pPr>
            <w:r w:rsidRPr="00D571E4">
              <w:t xml:space="preserve">45403 </w:t>
            </w:r>
            <w:r w:rsidR="00577BFF" w:rsidRPr="00D571E4">
              <w:t>Lääne-Viru maakond</w:t>
            </w:r>
          </w:p>
        </w:tc>
        <w:tc>
          <w:tcPr>
            <w:tcW w:w="4502" w:type="dxa"/>
          </w:tcPr>
          <w:p w14:paraId="657A09ED" w14:textId="77777777" w:rsidR="009C6DAE" w:rsidRPr="00D571E4" w:rsidRDefault="009C6DAE" w:rsidP="00BB117B">
            <w:pPr>
              <w:jc w:val="both"/>
            </w:pPr>
            <w:r w:rsidRPr="00D571E4">
              <w:t xml:space="preserve">Tel </w:t>
            </w:r>
            <w:r w:rsidRPr="00D571E4">
              <w:fldChar w:fldCharType="begin"/>
            </w:r>
            <w:r w:rsidRPr="00D571E4">
              <w:instrText xml:space="preserve"> MACROBUTTON  AcceptAllChangesInDoc [Sisesta number] </w:instrText>
            </w:r>
            <w:r w:rsidRPr="00D571E4">
              <w:fldChar w:fldCharType="end"/>
            </w:r>
          </w:p>
        </w:tc>
      </w:tr>
      <w:tr w:rsidR="009C6DAE" w:rsidRPr="00D571E4" w14:paraId="34C3C5EC" w14:textId="77777777" w:rsidTr="003403E9">
        <w:tc>
          <w:tcPr>
            <w:tcW w:w="4501" w:type="dxa"/>
          </w:tcPr>
          <w:p w14:paraId="2A36D29F" w14:textId="77777777" w:rsidR="009C6DAE" w:rsidRPr="00D571E4" w:rsidRDefault="00577BFF" w:rsidP="00BB117B">
            <w:pPr>
              <w:jc w:val="both"/>
            </w:pPr>
            <w:r w:rsidRPr="00D571E4">
              <w:t>Tel 676 7500</w:t>
            </w:r>
          </w:p>
        </w:tc>
        <w:tc>
          <w:tcPr>
            <w:tcW w:w="4502" w:type="dxa"/>
          </w:tcPr>
          <w:p w14:paraId="143AF488" w14:textId="77777777" w:rsidR="009C6DAE" w:rsidRPr="00D571E4" w:rsidRDefault="009C6DAE" w:rsidP="00BB117B">
            <w:pPr>
              <w:jc w:val="both"/>
            </w:pPr>
            <w:r w:rsidRPr="00D571E4">
              <w:t xml:space="preserve">E-post </w:t>
            </w:r>
            <w:r w:rsidRPr="00D571E4">
              <w:fldChar w:fldCharType="begin"/>
            </w:r>
            <w:r w:rsidRPr="00D571E4">
              <w:instrText xml:space="preserve"> MACROBUTTON  AcceptAllChangesInDoc [Sisesta e-post] </w:instrText>
            </w:r>
            <w:r w:rsidRPr="00D571E4">
              <w:fldChar w:fldCharType="end"/>
            </w:r>
          </w:p>
        </w:tc>
      </w:tr>
      <w:tr w:rsidR="009C6DAE" w:rsidRPr="00D571E4" w14:paraId="7E94EB4B" w14:textId="77777777" w:rsidTr="003403E9">
        <w:tc>
          <w:tcPr>
            <w:tcW w:w="4501" w:type="dxa"/>
          </w:tcPr>
          <w:p w14:paraId="558CB145" w14:textId="77777777" w:rsidR="009C6DAE" w:rsidRPr="00D571E4" w:rsidRDefault="00577BFF" w:rsidP="00BB117B">
            <w:pPr>
              <w:jc w:val="both"/>
            </w:pPr>
            <w:r w:rsidRPr="00D571E4">
              <w:t>E-post rmk@rmk.ee</w:t>
            </w:r>
          </w:p>
        </w:tc>
        <w:tc>
          <w:tcPr>
            <w:tcW w:w="4502" w:type="dxa"/>
          </w:tcPr>
          <w:p w14:paraId="1179894C" w14:textId="77777777" w:rsidR="009C6DAE" w:rsidRPr="00D571E4" w:rsidRDefault="009C6DAE" w:rsidP="00BB117B">
            <w:pPr>
              <w:jc w:val="both"/>
            </w:pPr>
          </w:p>
        </w:tc>
      </w:tr>
      <w:tr w:rsidR="009C6DAE" w:rsidRPr="00D571E4" w14:paraId="26AF3110" w14:textId="77777777" w:rsidTr="003403E9">
        <w:tc>
          <w:tcPr>
            <w:tcW w:w="4501" w:type="dxa"/>
          </w:tcPr>
          <w:p w14:paraId="32138F69" w14:textId="77777777" w:rsidR="009C6DAE" w:rsidRPr="00D571E4" w:rsidRDefault="009C6DAE" w:rsidP="00BB117B">
            <w:pPr>
              <w:jc w:val="both"/>
            </w:pPr>
          </w:p>
        </w:tc>
        <w:tc>
          <w:tcPr>
            <w:tcW w:w="4502" w:type="dxa"/>
          </w:tcPr>
          <w:p w14:paraId="33719007" w14:textId="77777777" w:rsidR="009C6DAE" w:rsidRPr="00D571E4" w:rsidRDefault="009C6DAE" w:rsidP="00BB117B">
            <w:pPr>
              <w:jc w:val="both"/>
            </w:pPr>
          </w:p>
        </w:tc>
      </w:tr>
      <w:tr w:rsidR="009C6DAE" w:rsidRPr="00D571E4" w14:paraId="7AB19D1D" w14:textId="77777777" w:rsidTr="003403E9">
        <w:tc>
          <w:tcPr>
            <w:tcW w:w="4501" w:type="dxa"/>
          </w:tcPr>
          <w:p w14:paraId="29FA0875" w14:textId="77777777" w:rsidR="009C6DAE" w:rsidRPr="00D571E4" w:rsidRDefault="005323F5" w:rsidP="00BB117B">
            <w:pPr>
              <w:jc w:val="both"/>
            </w:pPr>
            <w:sdt>
              <w:sdtPr>
                <w:id w:val="2123798159"/>
                <w:placeholder>
                  <w:docPart w:val="04332FF7571C4DB5BB1E8A0F6ACF9B39"/>
                </w:placeholder>
                <w:comboBox>
                  <w:listItem w:displayText=" " w:value=" "/>
                  <w:listItem w:displayText="(allkirjastatud digitaalselt)" w:value="(allkirjastatud digitaalselt)"/>
                </w:comboBox>
              </w:sdtPr>
              <w:sdtEndPr/>
              <w:sdtContent>
                <w:r w:rsidR="009C6DAE" w:rsidRPr="00D571E4">
                  <w:t>[Vali sobiv]</w:t>
                </w:r>
              </w:sdtContent>
            </w:sdt>
          </w:p>
        </w:tc>
        <w:tc>
          <w:tcPr>
            <w:tcW w:w="4502" w:type="dxa"/>
          </w:tcPr>
          <w:p w14:paraId="78233B94" w14:textId="77777777" w:rsidR="009C6DAE" w:rsidRPr="00D571E4" w:rsidRDefault="005323F5" w:rsidP="00BB117B">
            <w:pPr>
              <w:jc w:val="both"/>
            </w:pPr>
            <w:sdt>
              <w:sdtPr>
                <w:id w:val="1117192284"/>
                <w:placeholder>
                  <w:docPart w:val="8016C917D8C54E04BE8CFCE43DE96AF8"/>
                </w:placeholder>
                <w:comboBox>
                  <w:listItem w:displayText=" " w:value=" "/>
                  <w:listItem w:displayText="(allkirjastatud digitaalselt)" w:value="(allkirjastatud digitaalselt)"/>
                </w:comboBox>
              </w:sdtPr>
              <w:sdtEndPr/>
              <w:sdtContent>
                <w:r w:rsidR="009C6DAE" w:rsidRPr="00D571E4">
                  <w:t>[Vali sobiv]</w:t>
                </w:r>
              </w:sdtContent>
            </w:sdt>
          </w:p>
        </w:tc>
      </w:tr>
      <w:tr w:rsidR="009C6DAE" w:rsidRPr="00D571E4" w14:paraId="7390F69C" w14:textId="77777777" w:rsidTr="003403E9">
        <w:tc>
          <w:tcPr>
            <w:tcW w:w="4501" w:type="dxa"/>
          </w:tcPr>
          <w:p w14:paraId="0AE56796" w14:textId="77777777" w:rsidR="009C6DAE" w:rsidRPr="00D571E4" w:rsidRDefault="009C6DAE" w:rsidP="00BB117B">
            <w:pPr>
              <w:jc w:val="both"/>
            </w:pPr>
          </w:p>
        </w:tc>
        <w:tc>
          <w:tcPr>
            <w:tcW w:w="4502" w:type="dxa"/>
          </w:tcPr>
          <w:p w14:paraId="1DC39752" w14:textId="77777777" w:rsidR="009C6DAE" w:rsidRPr="00D571E4" w:rsidRDefault="009C6DAE" w:rsidP="00BB117B">
            <w:pPr>
              <w:jc w:val="both"/>
            </w:pPr>
          </w:p>
        </w:tc>
      </w:tr>
      <w:tr w:rsidR="009C6DAE" w:rsidRPr="00D571E4" w14:paraId="68C056EB" w14:textId="77777777" w:rsidTr="003403E9">
        <w:tc>
          <w:tcPr>
            <w:tcW w:w="4501" w:type="dxa"/>
          </w:tcPr>
          <w:p w14:paraId="1B51A600" w14:textId="77777777" w:rsidR="009C6DAE" w:rsidRPr="00D571E4" w:rsidRDefault="009C6DAE" w:rsidP="00BB117B">
            <w:pPr>
              <w:jc w:val="both"/>
            </w:pPr>
          </w:p>
        </w:tc>
        <w:tc>
          <w:tcPr>
            <w:tcW w:w="4502" w:type="dxa"/>
          </w:tcPr>
          <w:p w14:paraId="265A140F" w14:textId="77777777" w:rsidR="009C6DAE" w:rsidRPr="00D571E4" w:rsidRDefault="009C6DAE" w:rsidP="00BB117B">
            <w:pPr>
              <w:jc w:val="both"/>
            </w:pPr>
          </w:p>
        </w:tc>
      </w:tr>
      <w:tr w:rsidR="009C6DAE" w:rsidRPr="00D571E4" w14:paraId="6E783CCF" w14:textId="77777777" w:rsidTr="003403E9">
        <w:tc>
          <w:tcPr>
            <w:tcW w:w="4501" w:type="dxa"/>
          </w:tcPr>
          <w:p w14:paraId="35D35C8C" w14:textId="77777777" w:rsidR="009C6DAE" w:rsidRPr="00D571E4" w:rsidRDefault="009C6DAE" w:rsidP="00BB117B">
            <w:pPr>
              <w:jc w:val="both"/>
            </w:pPr>
            <w:r w:rsidRPr="00D571E4">
              <w:fldChar w:fldCharType="begin"/>
            </w:r>
            <w:r w:rsidRPr="00D571E4">
              <w:instrText>MACROBUTTON NoMacro [Sisesta eesnimi ja perekonnanimi]</w:instrText>
            </w:r>
            <w:r w:rsidRPr="00D571E4">
              <w:fldChar w:fldCharType="end"/>
            </w:r>
          </w:p>
        </w:tc>
        <w:tc>
          <w:tcPr>
            <w:tcW w:w="4502" w:type="dxa"/>
          </w:tcPr>
          <w:p w14:paraId="48EBE179" w14:textId="77777777" w:rsidR="009C6DAE" w:rsidRPr="00D571E4" w:rsidRDefault="009C6DAE" w:rsidP="00BB117B">
            <w:pPr>
              <w:jc w:val="both"/>
            </w:pPr>
            <w:r w:rsidRPr="00D571E4">
              <w:fldChar w:fldCharType="begin"/>
            </w:r>
            <w:r w:rsidRPr="00D571E4">
              <w:instrText>MACROBUTTON NoMacro [Sisesta eesnimi ja perekonnanimi]</w:instrText>
            </w:r>
            <w:r w:rsidRPr="00D571E4">
              <w:fldChar w:fldCharType="end"/>
            </w:r>
          </w:p>
          <w:p w14:paraId="265FC84D" w14:textId="77777777" w:rsidR="003403E9" w:rsidRPr="00D571E4" w:rsidRDefault="003403E9" w:rsidP="00BB117B">
            <w:pPr>
              <w:jc w:val="both"/>
            </w:pPr>
          </w:p>
          <w:p w14:paraId="08924546" w14:textId="77777777" w:rsidR="003403E9" w:rsidRPr="00D571E4" w:rsidRDefault="003403E9" w:rsidP="00BB117B">
            <w:pPr>
              <w:jc w:val="both"/>
            </w:pPr>
          </w:p>
        </w:tc>
      </w:tr>
    </w:tbl>
    <w:p w14:paraId="5FE8817D" w14:textId="77777777" w:rsidR="003403E9" w:rsidRPr="00D571E4" w:rsidRDefault="003403E9" w:rsidP="003403E9">
      <w:pPr>
        <w:ind w:left="5670" w:firstLine="5"/>
        <w:outlineLvl w:val="0"/>
      </w:pPr>
    </w:p>
    <w:p w14:paraId="5B3DFE7D" w14:textId="77777777" w:rsidR="003403E9" w:rsidRPr="00D571E4" w:rsidRDefault="003403E9" w:rsidP="003403E9">
      <w:pPr>
        <w:ind w:left="5670" w:firstLine="5"/>
        <w:outlineLvl w:val="0"/>
      </w:pPr>
    </w:p>
    <w:p w14:paraId="0FF6F6E4" w14:textId="77777777" w:rsidR="003403E9" w:rsidRPr="00D571E4" w:rsidRDefault="003403E9" w:rsidP="003403E9">
      <w:pPr>
        <w:ind w:left="5670" w:firstLine="5"/>
        <w:outlineLvl w:val="0"/>
      </w:pPr>
    </w:p>
    <w:p w14:paraId="575BC536" w14:textId="77777777" w:rsidR="003403E9" w:rsidRPr="00D571E4" w:rsidRDefault="003403E9" w:rsidP="003403E9">
      <w:pPr>
        <w:ind w:left="5670" w:firstLine="5"/>
        <w:outlineLvl w:val="0"/>
      </w:pPr>
    </w:p>
    <w:p w14:paraId="15C1BBC0" w14:textId="19A2F0C5" w:rsidR="009C6DAE" w:rsidRPr="00F41A04" w:rsidRDefault="009C6DAE" w:rsidP="00F41A04"/>
    <w:sectPr w:rsidR="009C6DAE" w:rsidRPr="00F41A04" w:rsidSect="006E72E5">
      <w:headerReference w:type="default" r:id="rId8"/>
      <w:footerReference w:type="default" r:id="rId9"/>
      <w:headerReference w:type="first" r:id="rId10"/>
      <w:footerReference w:type="first" r:id="rId11"/>
      <w:pgSz w:w="11909" w:h="16834" w:code="9"/>
      <w:pgMar w:top="1304" w:right="1109" w:bottom="851" w:left="179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8F5B8" w14:textId="77777777" w:rsidR="003509FC" w:rsidRDefault="003509FC" w:rsidP="001B600D">
      <w:r>
        <w:separator/>
      </w:r>
    </w:p>
  </w:endnote>
  <w:endnote w:type="continuationSeparator" w:id="0">
    <w:p w14:paraId="1D3C96BE" w14:textId="77777777" w:rsidR="003509FC" w:rsidRDefault="003509FC" w:rsidP="001B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0"/>
      <w:gridCol w:w="3000"/>
      <w:gridCol w:w="3000"/>
    </w:tblGrid>
    <w:tr w:rsidR="4A61F9A2" w14:paraId="1F168BEF" w14:textId="77777777" w:rsidTr="4A61F9A2">
      <w:trPr>
        <w:trHeight w:val="300"/>
      </w:trPr>
      <w:tc>
        <w:tcPr>
          <w:tcW w:w="3000" w:type="dxa"/>
        </w:tcPr>
        <w:p w14:paraId="5D8336FF" w14:textId="52292621" w:rsidR="4A61F9A2" w:rsidRDefault="4A61F9A2" w:rsidP="4A61F9A2">
          <w:pPr>
            <w:pStyle w:val="Pis"/>
            <w:ind w:left="-115"/>
          </w:pPr>
        </w:p>
      </w:tc>
      <w:tc>
        <w:tcPr>
          <w:tcW w:w="3000" w:type="dxa"/>
        </w:tcPr>
        <w:p w14:paraId="00D1C1CE" w14:textId="58C489D9" w:rsidR="4A61F9A2" w:rsidRDefault="4A61F9A2" w:rsidP="4A61F9A2">
          <w:pPr>
            <w:pStyle w:val="Pis"/>
            <w:jc w:val="center"/>
          </w:pPr>
        </w:p>
      </w:tc>
      <w:tc>
        <w:tcPr>
          <w:tcW w:w="3000" w:type="dxa"/>
        </w:tcPr>
        <w:p w14:paraId="47F97763" w14:textId="6D948E08" w:rsidR="4A61F9A2" w:rsidRDefault="4A61F9A2" w:rsidP="4A61F9A2">
          <w:pPr>
            <w:pStyle w:val="Pis"/>
            <w:ind w:right="-115"/>
            <w:jc w:val="right"/>
          </w:pPr>
        </w:p>
      </w:tc>
    </w:tr>
  </w:tbl>
  <w:p w14:paraId="76E9707C" w14:textId="217C24E5" w:rsidR="4A61F9A2" w:rsidRDefault="4A61F9A2" w:rsidP="4A61F9A2">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0"/>
      <w:gridCol w:w="3000"/>
      <w:gridCol w:w="3000"/>
    </w:tblGrid>
    <w:tr w:rsidR="4A61F9A2" w14:paraId="53F1B207" w14:textId="77777777" w:rsidTr="4A61F9A2">
      <w:trPr>
        <w:trHeight w:val="300"/>
      </w:trPr>
      <w:tc>
        <w:tcPr>
          <w:tcW w:w="3000" w:type="dxa"/>
        </w:tcPr>
        <w:p w14:paraId="0F1A8C5B" w14:textId="24E97AF0" w:rsidR="4A61F9A2" w:rsidRDefault="4A61F9A2" w:rsidP="4A61F9A2">
          <w:pPr>
            <w:pStyle w:val="Pis"/>
            <w:ind w:left="-115"/>
          </w:pPr>
        </w:p>
      </w:tc>
      <w:tc>
        <w:tcPr>
          <w:tcW w:w="3000" w:type="dxa"/>
        </w:tcPr>
        <w:p w14:paraId="24EADC34" w14:textId="0207437F" w:rsidR="4A61F9A2" w:rsidRDefault="4A61F9A2" w:rsidP="4A61F9A2">
          <w:pPr>
            <w:pStyle w:val="Pis"/>
            <w:jc w:val="center"/>
          </w:pPr>
        </w:p>
      </w:tc>
      <w:tc>
        <w:tcPr>
          <w:tcW w:w="3000" w:type="dxa"/>
        </w:tcPr>
        <w:p w14:paraId="04666746" w14:textId="6E4D1B16" w:rsidR="4A61F9A2" w:rsidRDefault="4A61F9A2" w:rsidP="4A61F9A2">
          <w:pPr>
            <w:pStyle w:val="Pis"/>
            <w:ind w:right="-115"/>
            <w:jc w:val="right"/>
          </w:pPr>
        </w:p>
      </w:tc>
    </w:tr>
  </w:tbl>
  <w:p w14:paraId="494414BB" w14:textId="5F599FD9" w:rsidR="4A61F9A2" w:rsidRDefault="4A61F9A2" w:rsidP="4A61F9A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F2445" w14:textId="77777777" w:rsidR="003509FC" w:rsidRDefault="003509FC" w:rsidP="001B600D">
      <w:r>
        <w:separator/>
      </w:r>
    </w:p>
  </w:footnote>
  <w:footnote w:type="continuationSeparator" w:id="0">
    <w:p w14:paraId="6CED5EB3" w14:textId="77777777" w:rsidR="003509FC" w:rsidRDefault="003509FC" w:rsidP="001B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61F0E" w14:textId="306E0183" w:rsidR="00AC7420" w:rsidRDefault="00AC7420">
    <w:pPr>
      <w:pStyle w:val="Pis"/>
      <w:jc w:val="center"/>
    </w:pPr>
    <w:r>
      <w:fldChar w:fldCharType="begin"/>
    </w:r>
    <w:r>
      <w:instrText>PAGE   \* MERGEFORMAT</w:instrText>
    </w:r>
    <w:r>
      <w:fldChar w:fldCharType="separate"/>
    </w:r>
    <w:r w:rsidR="00B4206A">
      <w:rPr>
        <w:noProof/>
      </w:rPr>
      <w:t>2</w:t>
    </w:r>
    <w:r>
      <w:fldChar w:fldCharType="end"/>
    </w:r>
  </w:p>
  <w:p w14:paraId="2A4231BB" w14:textId="77777777" w:rsidR="00811211" w:rsidRDefault="00811211">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65C49" w14:textId="5816CEE5" w:rsidR="001D3BFE" w:rsidRDefault="00AD7A60" w:rsidP="00AD7A60">
    <w:pPr>
      <w:pStyle w:val="Pis"/>
      <w:jc w:val="right"/>
    </w:pPr>
    <w:r>
      <w:t xml:space="preserve">HANKELEPINGU VORM </w:t>
    </w:r>
  </w:p>
  <w:p w14:paraId="2D5F83C7" w14:textId="5D381978" w:rsidR="00AD7A60" w:rsidRDefault="00AD7A60" w:rsidP="00AD7A6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86E93"/>
    <w:multiLevelType w:val="multilevel"/>
    <w:tmpl w:val="AE940C9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2F7269"/>
    <w:multiLevelType w:val="hybridMultilevel"/>
    <w:tmpl w:val="603A0A32"/>
    <w:lvl w:ilvl="0" w:tplc="2946EAD4">
      <w:start w:val="8"/>
      <w:numFmt w:val="decimal"/>
      <w:lvlText w:val="%1."/>
      <w:lvlJc w:val="left"/>
      <w:pPr>
        <w:ind w:left="720" w:hanging="360"/>
      </w:pPr>
      <w:rPr>
        <w:rFonts w:hint="default"/>
        <w:b/>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EA62E16"/>
    <w:multiLevelType w:val="hybridMultilevel"/>
    <w:tmpl w:val="E18663C8"/>
    <w:lvl w:ilvl="0" w:tplc="D194CC72">
      <w:start w:val="1"/>
      <w:numFmt w:val="lowerLetter"/>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15:restartNumberingAfterBreak="0">
    <w:nsid w:val="0EF15B32"/>
    <w:multiLevelType w:val="singleLevel"/>
    <w:tmpl w:val="4EF211F6"/>
    <w:lvl w:ilvl="0">
      <w:start w:val="2"/>
      <w:numFmt w:val="bullet"/>
      <w:lvlText w:val="-"/>
      <w:lvlJc w:val="left"/>
      <w:pPr>
        <w:tabs>
          <w:tab w:val="num" w:pos="360"/>
        </w:tabs>
        <w:ind w:left="360" w:hanging="360"/>
      </w:pPr>
      <w:rPr>
        <w:rFonts w:hint="default"/>
      </w:rPr>
    </w:lvl>
  </w:abstractNum>
  <w:abstractNum w:abstractNumId="4" w15:restartNumberingAfterBreak="0">
    <w:nsid w:val="13AE3BF8"/>
    <w:multiLevelType w:val="multilevel"/>
    <w:tmpl w:val="D606311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11617B"/>
    <w:multiLevelType w:val="multilevel"/>
    <w:tmpl w:val="41C447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55B7A2C"/>
    <w:multiLevelType w:val="singleLevel"/>
    <w:tmpl w:val="98F2F18C"/>
    <w:lvl w:ilvl="0">
      <w:start w:val="1"/>
      <w:numFmt w:val="bullet"/>
      <w:lvlText w:val="-"/>
      <w:lvlJc w:val="left"/>
      <w:pPr>
        <w:tabs>
          <w:tab w:val="num" w:pos="360"/>
        </w:tabs>
        <w:ind w:left="360" w:hanging="360"/>
      </w:pPr>
      <w:rPr>
        <w:rFonts w:hint="default"/>
      </w:rPr>
    </w:lvl>
  </w:abstractNum>
  <w:abstractNum w:abstractNumId="7" w15:restartNumberingAfterBreak="0">
    <w:nsid w:val="188C7657"/>
    <w:multiLevelType w:val="multilevel"/>
    <w:tmpl w:val="B058A644"/>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6565852"/>
    <w:multiLevelType w:val="singleLevel"/>
    <w:tmpl w:val="F3021EE0"/>
    <w:lvl w:ilvl="0">
      <w:start w:val="1"/>
      <w:numFmt w:val="decimal"/>
      <w:lvlText w:val="%1)"/>
      <w:lvlJc w:val="left"/>
      <w:pPr>
        <w:tabs>
          <w:tab w:val="num" w:pos="1080"/>
        </w:tabs>
        <w:ind w:left="1080" w:hanging="360"/>
      </w:pPr>
      <w:rPr>
        <w:rFonts w:hint="default"/>
      </w:rPr>
    </w:lvl>
  </w:abstractNum>
  <w:abstractNum w:abstractNumId="9" w15:restartNumberingAfterBreak="0">
    <w:nsid w:val="278A212C"/>
    <w:multiLevelType w:val="multilevel"/>
    <w:tmpl w:val="B058A64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FD54E3"/>
    <w:multiLevelType w:val="multilevel"/>
    <w:tmpl w:val="9DB80AAC"/>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3010B7"/>
    <w:multiLevelType w:val="multilevel"/>
    <w:tmpl w:val="7096BF74"/>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E3090"/>
    <w:multiLevelType w:val="hybridMultilevel"/>
    <w:tmpl w:val="66B22E0E"/>
    <w:lvl w:ilvl="0" w:tplc="0425000F">
      <w:start w:val="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DED7AB1"/>
    <w:multiLevelType w:val="multilevel"/>
    <w:tmpl w:val="BD5613B8"/>
    <w:lvl w:ilvl="0">
      <w:start w:val="1"/>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b w:val="0"/>
      </w:rPr>
    </w:lvl>
    <w:lvl w:ilvl="2">
      <w:start w:val="1"/>
      <w:numFmt w:val="decimal"/>
      <w:isLgl/>
      <w:lvlText w:val="%1.%2.%3."/>
      <w:lvlJc w:val="left"/>
      <w:pPr>
        <w:tabs>
          <w:tab w:val="num" w:pos="284"/>
        </w:tabs>
        <w:ind w:left="0" w:firstLine="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4" w15:restartNumberingAfterBreak="0">
    <w:nsid w:val="3EAA50B4"/>
    <w:multiLevelType w:val="multilevel"/>
    <w:tmpl w:val="8676D5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025814"/>
    <w:multiLevelType w:val="hybridMultilevel"/>
    <w:tmpl w:val="905A3F0C"/>
    <w:lvl w:ilvl="0" w:tplc="98F2F18C">
      <w:start w:val="1"/>
      <w:numFmt w:val="bullet"/>
      <w:lvlText w:val="-"/>
      <w:lvlJc w:val="left"/>
      <w:pPr>
        <w:tabs>
          <w:tab w:val="num" w:pos="420"/>
        </w:tabs>
        <w:ind w:left="420" w:hanging="360"/>
      </w:pPr>
      <w:rPr>
        <w:rFonts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477C1C9C"/>
    <w:multiLevelType w:val="multilevel"/>
    <w:tmpl w:val="8676D5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2E55C37"/>
    <w:multiLevelType w:val="multilevel"/>
    <w:tmpl w:val="CD827C6C"/>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4866BE4"/>
    <w:multiLevelType w:val="multilevel"/>
    <w:tmpl w:val="B058A64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491C1C"/>
    <w:multiLevelType w:val="multilevel"/>
    <w:tmpl w:val="B058A64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62841C99"/>
    <w:multiLevelType w:val="hybridMultilevel"/>
    <w:tmpl w:val="99CA57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666F0AFA"/>
    <w:multiLevelType w:val="hybridMultilevel"/>
    <w:tmpl w:val="32648C40"/>
    <w:lvl w:ilvl="0" w:tplc="0425000F">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6FC0BC5"/>
    <w:multiLevelType w:val="multilevel"/>
    <w:tmpl w:val="F088418C"/>
    <w:lvl w:ilvl="0">
      <w:start w:val="3"/>
      <w:numFmt w:val="decimal"/>
      <w:lvlText w:val="%1."/>
      <w:lvlJc w:val="left"/>
      <w:pPr>
        <w:tabs>
          <w:tab w:val="num" w:pos="720"/>
        </w:tabs>
        <w:ind w:left="720" w:hanging="360"/>
      </w:pPr>
      <w:rPr>
        <w:rFonts w:hint="default"/>
        <w:b/>
        <w:u w:val="single"/>
      </w:rPr>
    </w:lvl>
    <w:lvl w:ilvl="1">
      <w:start w:val="3"/>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26" w15:restartNumberingAfterBreak="0">
    <w:nsid w:val="685D0BD1"/>
    <w:multiLevelType w:val="multilevel"/>
    <w:tmpl w:val="FB12A5E0"/>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39C7F73"/>
    <w:multiLevelType w:val="multilevel"/>
    <w:tmpl w:val="5498CC7E"/>
    <w:lvl w:ilvl="0">
      <w:start w:val="1"/>
      <w:numFmt w:val="decimal"/>
      <w:lvlText w:val="%1."/>
      <w:lvlJc w:val="left"/>
      <w:pPr>
        <w:tabs>
          <w:tab w:val="num" w:pos="851"/>
        </w:tabs>
        <w:ind w:left="567" w:hanging="567"/>
      </w:pPr>
      <w:rPr>
        <w:rFonts w:ascii="Times New Roman" w:hAnsi="Times New Roman" w:hint="default"/>
        <w:b/>
        <w:i w:val="0"/>
        <w:sz w:val="24"/>
      </w:rPr>
    </w:lvl>
    <w:lvl w:ilvl="1">
      <w:start w:val="1"/>
      <w:numFmt w:val="decimal"/>
      <w:isLgl/>
      <w:lvlText w:val="%1.%2."/>
      <w:lvlJc w:val="left"/>
      <w:pPr>
        <w:tabs>
          <w:tab w:val="num" w:pos="851"/>
        </w:tabs>
        <w:ind w:left="567" w:hanging="567"/>
      </w:pPr>
      <w:rPr>
        <w:rFonts w:hint="default"/>
      </w:rPr>
    </w:lvl>
    <w:lvl w:ilvl="2">
      <w:start w:val="1"/>
      <w:numFmt w:val="decimal"/>
      <w:isLgl/>
      <w:lvlText w:val="%1.%2.%3."/>
      <w:lvlJc w:val="left"/>
      <w:pPr>
        <w:tabs>
          <w:tab w:val="num" w:pos="851"/>
        </w:tabs>
        <w:ind w:left="567" w:hanging="567"/>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8" w15:restartNumberingAfterBreak="0">
    <w:nsid w:val="74A0790F"/>
    <w:multiLevelType w:val="multilevel"/>
    <w:tmpl w:val="4178036C"/>
    <w:lvl w:ilvl="0">
      <w:start w:val="1"/>
      <w:numFmt w:val="decimal"/>
      <w:lvlText w:val="%1."/>
      <w:lvlJc w:val="left"/>
      <w:pPr>
        <w:tabs>
          <w:tab w:val="num" w:pos="720"/>
        </w:tabs>
        <w:ind w:left="720" w:hanging="720"/>
      </w:pPr>
      <w:rPr>
        <w:rFonts w:hint="default"/>
        <w:b/>
        <w:u w:val="none"/>
      </w:rPr>
    </w:lvl>
    <w:lvl w:ilvl="1">
      <w:start w:val="1"/>
      <w:numFmt w:val="decimal"/>
      <w:isLgl/>
      <w:lvlText w:val="%1.%2."/>
      <w:lvlJc w:val="left"/>
      <w:pPr>
        <w:tabs>
          <w:tab w:val="num" w:pos="720"/>
        </w:tabs>
        <w:ind w:left="0" w:firstLine="0"/>
      </w:pPr>
      <w:rPr>
        <w:rFonts w:hint="default"/>
        <w:b w:val="0"/>
        <w:i w:val="0"/>
      </w:rPr>
    </w:lvl>
    <w:lvl w:ilvl="2">
      <w:start w:val="1"/>
      <w:numFmt w:val="decimal"/>
      <w:isLgl/>
      <w:lvlText w:val="%1.%2.%3."/>
      <w:lvlJc w:val="left"/>
      <w:pPr>
        <w:tabs>
          <w:tab w:val="num" w:pos="1080"/>
        </w:tabs>
        <w:ind w:left="1080" w:hanging="720"/>
      </w:pPr>
      <w:rPr>
        <w:rFonts w:hint="default"/>
        <w:b w:val="0"/>
        <w:i w:val="0"/>
      </w:rPr>
    </w:lvl>
    <w:lvl w:ilvl="3">
      <w:start w:val="1"/>
      <w:numFmt w:val="decimal"/>
      <w:isLgl/>
      <w:lvlText w:val="%1.%2.%3.%4."/>
      <w:lvlJc w:val="left"/>
      <w:pPr>
        <w:tabs>
          <w:tab w:val="num" w:pos="1080"/>
        </w:tabs>
        <w:ind w:left="1080" w:hanging="720"/>
      </w:pPr>
      <w:rPr>
        <w:rFonts w:hint="default"/>
        <w:b w:val="0"/>
        <w:i w:val="0"/>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29" w15:restartNumberingAfterBreak="0">
    <w:nsid w:val="772D569E"/>
    <w:multiLevelType w:val="multilevel"/>
    <w:tmpl w:val="815AF0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8483867"/>
    <w:multiLevelType w:val="multilevel"/>
    <w:tmpl w:val="5CFC888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1" w15:restartNumberingAfterBreak="0">
    <w:nsid w:val="7953428F"/>
    <w:multiLevelType w:val="hybridMultilevel"/>
    <w:tmpl w:val="ACB06DFE"/>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20959106">
    <w:abstractNumId w:val="6"/>
  </w:num>
  <w:num w:numId="2" w16cid:durableId="1618558018">
    <w:abstractNumId w:val="3"/>
  </w:num>
  <w:num w:numId="3" w16cid:durableId="1290475767">
    <w:abstractNumId w:val="26"/>
  </w:num>
  <w:num w:numId="4" w16cid:durableId="1542352930">
    <w:abstractNumId w:val="2"/>
  </w:num>
  <w:num w:numId="5" w16cid:durableId="1801456016">
    <w:abstractNumId w:val="16"/>
  </w:num>
  <w:num w:numId="6" w16cid:durableId="896206809">
    <w:abstractNumId w:val="8"/>
  </w:num>
  <w:num w:numId="7" w16cid:durableId="2110001454">
    <w:abstractNumId w:val="31"/>
  </w:num>
  <w:num w:numId="8" w16cid:durableId="731270591">
    <w:abstractNumId w:val="25"/>
  </w:num>
  <w:num w:numId="9" w16cid:durableId="2057311608">
    <w:abstractNumId w:val="13"/>
  </w:num>
  <w:num w:numId="10" w16cid:durableId="657223224">
    <w:abstractNumId w:val="14"/>
  </w:num>
  <w:num w:numId="11" w16cid:durableId="2003462469">
    <w:abstractNumId w:val="17"/>
  </w:num>
  <w:num w:numId="12" w16cid:durableId="105924956">
    <w:abstractNumId w:val="27"/>
  </w:num>
  <w:num w:numId="13" w16cid:durableId="557202981">
    <w:abstractNumId w:val="22"/>
  </w:num>
  <w:num w:numId="14" w16cid:durableId="1619528507">
    <w:abstractNumId w:val="23"/>
  </w:num>
  <w:num w:numId="15" w16cid:durableId="2065635221">
    <w:abstractNumId w:val="28"/>
  </w:num>
  <w:num w:numId="16" w16cid:durableId="559828010">
    <w:abstractNumId w:val="13"/>
    <w:lvlOverride w:ilvl="0">
      <w:lvl w:ilvl="0">
        <w:start w:val="1"/>
        <w:numFmt w:val="decimal"/>
        <w:lvlText w:val="%1."/>
        <w:lvlJc w:val="left"/>
        <w:pPr>
          <w:tabs>
            <w:tab w:val="num" w:pos="284"/>
          </w:tabs>
          <w:ind w:left="0" w:firstLine="0"/>
        </w:pPr>
        <w:rPr>
          <w:rFonts w:ascii="Times New Roman" w:hAnsi="Times New Roman" w:hint="default"/>
          <w:b/>
          <w:i w:val="0"/>
          <w:sz w:val="24"/>
        </w:rPr>
      </w:lvl>
    </w:lvlOverride>
    <w:lvlOverride w:ilvl="1">
      <w:lvl w:ilvl="1">
        <w:start w:val="1"/>
        <w:numFmt w:val="decimal"/>
        <w:isLgl/>
        <w:lvlText w:val="%1.%2."/>
        <w:lvlJc w:val="left"/>
        <w:pPr>
          <w:tabs>
            <w:tab w:val="num" w:pos="284"/>
          </w:tabs>
          <w:ind w:left="0" w:firstLine="0"/>
        </w:pPr>
        <w:rPr>
          <w:rFonts w:hint="default"/>
        </w:rPr>
      </w:lvl>
    </w:lvlOverride>
    <w:lvlOverride w:ilvl="2">
      <w:lvl w:ilvl="2">
        <w:start w:val="1"/>
        <w:numFmt w:val="decimal"/>
        <w:isLgl/>
        <w:lvlText w:val="%1.%2.%3."/>
        <w:lvlJc w:val="left"/>
        <w:pPr>
          <w:tabs>
            <w:tab w:val="num" w:pos="284"/>
          </w:tabs>
          <w:ind w:left="0" w:firstLine="0"/>
        </w:pPr>
        <w:rPr>
          <w:rFonts w:hint="default"/>
        </w:rPr>
      </w:lvl>
    </w:lvlOverride>
    <w:lvlOverride w:ilvl="3">
      <w:lvl w:ilvl="3">
        <w:start w:val="1"/>
        <w:numFmt w:val="decimal"/>
        <w:isLgl/>
        <w:lvlText w:val="%1.%2.%3.%4."/>
        <w:lvlJc w:val="left"/>
        <w:pPr>
          <w:tabs>
            <w:tab w:val="num" w:pos="1440"/>
          </w:tabs>
          <w:ind w:left="1440" w:hanging="1080"/>
        </w:pPr>
        <w:rPr>
          <w:rFonts w:hint="default"/>
        </w:rPr>
      </w:lvl>
    </w:lvlOverride>
    <w:lvlOverride w:ilvl="4">
      <w:lvl w:ilvl="4">
        <w:start w:val="1"/>
        <w:numFmt w:val="decimal"/>
        <w:isLgl/>
        <w:lvlText w:val="%1.%2.%3.%4.%5."/>
        <w:lvlJc w:val="left"/>
        <w:pPr>
          <w:tabs>
            <w:tab w:val="num" w:pos="1800"/>
          </w:tabs>
          <w:ind w:left="1800" w:hanging="1440"/>
        </w:pPr>
        <w:rPr>
          <w:rFonts w:hint="default"/>
        </w:rPr>
      </w:lvl>
    </w:lvlOverride>
    <w:lvlOverride w:ilvl="5">
      <w:lvl w:ilvl="5">
        <w:start w:val="1"/>
        <w:numFmt w:val="decimal"/>
        <w:isLgl/>
        <w:lvlText w:val="%1.%2.%3.%4.%5.%6."/>
        <w:lvlJc w:val="left"/>
        <w:pPr>
          <w:tabs>
            <w:tab w:val="num" w:pos="1800"/>
          </w:tabs>
          <w:ind w:left="1800" w:hanging="1440"/>
        </w:pPr>
        <w:rPr>
          <w:rFonts w:hint="default"/>
        </w:rPr>
      </w:lvl>
    </w:lvlOverride>
    <w:lvlOverride w:ilvl="6">
      <w:lvl w:ilvl="6">
        <w:start w:val="1"/>
        <w:numFmt w:val="decimal"/>
        <w:isLgl/>
        <w:lvlText w:val="%1.%2.%3.%4.%5.%6.%7."/>
        <w:lvlJc w:val="left"/>
        <w:pPr>
          <w:tabs>
            <w:tab w:val="num" w:pos="2160"/>
          </w:tabs>
          <w:ind w:left="2160" w:hanging="1800"/>
        </w:pPr>
        <w:rPr>
          <w:rFonts w:hint="default"/>
        </w:rPr>
      </w:lvl>
    </w:lvlOverride>
    <w:lvlOverride w:ilvl="7">
      <w:lvl w:ilvl="7">
        <w:start w:val="1"/>
        <w:numFmt w:val="decimal"/>
        <w:isLgl/>
        <w:lvlText w:val="%1.%2.%3.%4.%5.%6.%7.%8."/>
        <w:lvlJc w:val="left"/>
        <w:pPr>
          <w:tabs>
            <w:tab w:val="num" w:pos="2520"/>
          </w:tabs>
          <w:ind w:left="2520" w:hanging="2160"/>
        </w:pPr>
        <w:rPr>
          <w:rFonts w:hint="default"/>
        </w:rPr>
      </w:lvl>
    </w:lvlOverride>
    <w:lvlOverride w:ilvl="8">
      <w:lvl w:ilvl="8">
        <w:start w:val="1"/>
        <w:numFmt w:val="decimal"/>
        <w:isLgl/>
        <w:lvlText w:val="%1.%2.%3.%4.%5.%6.%7.%8.%9."/>
        <w:lvlJc w:val="left"/>
        <w:pPr>
          <w:tabs>
            <w:tab w:val="num" w:pos="2520"/>
          </w:tabs>
          <w:ind w:left="2520" w:hanging="2160"/>
        </w:pPr>
        <w:rPr>
          <w:rFonts w:hint="default"/>
        </w:rPr>
      </w:lvl>
    </w:lvlOverride>
  </w:num>
  <w:num w:numId="17" w16cid:durableId="2014524853">
    <w:abstractNumId w:val="19"/>
  </w:num>
  <w:num w:numId="18" w16cid:durableId="398020303">
    <w:abstractNumId w:val="24"/>
  </w:num>
  <w:num w:numId="19" w16cid:durableId="447817839">
    <w:abstractNumId w:val="0"/>
  </w:num>
  <w:num w:numId="20" w16cid:durableId="1479956817">
    <w:abstractNumId w:val="10"/>
  </w:num>
  <w:num w:numId="21" w16cid:durableId="1948541480">
    <w:abstractNumId w:val="1"/>
  </w:num>
  <w:num w:numId="22" w16cid:durableId="721901286">
    <w:abstractNumId w:val="9"/>
  </w:num>
  <w:num w:numId="23" w16cid:durableId="1511874929">
    <w:abstractNumId w:val="7"/>
  </w:num>
  <w:num w:numId="24" w16cid:durableId="1562710600">
    <w:abstractNumId w:val="12"/>
  </w:num>
  <w:num w:numId="25" w16cid:durableId="1616054466">
    <w:abstractNumId w:val="20"/>
  </w:num>
  <w:num w:numId="26" w16cid:durableId="302733730">
    <w:abstractNumId w:val="4"/>
  </w:num>
  <w:num w:numId="27" w16cid:durableId="1343971316">
    <w:abstractNumId w:val="18"/>
  </w:num>
  <w:num w:numId="28" w16cid:durableId="1535387797">
    <w:abstractNumId w:val="15"/>
  </w:num>
  <w:num w:numId="29" w16cid:durableId="2094740169">
    <w:abstractNumId w:val="29"/>
  </w:num>
  <w:num w:numId="30" w16cid:durableId="650796478">
    <w:abstractNumId w:val="30"/>
  </w:num>
  <w:num w:numId="31" w16cid:durableId="61296803">
    <w:abstractNumId w:val="5"/>
  </w:num>
  <w:num w:numId="32" w16cid:durableId="699168290">
    <w:abstractNumId w:val="21"/>
  </w:num>
  <w:num w:numId="33" w16cid:durableId="6646710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49C"/>
    <w:rsid w:val="0000331D"/>
    <w:rsid w:val="00012EA8"/>
    <w:rsid w:val="000339C1"/>
    <w:rsid w:val="00035FA2"/>
    <w:rsid w:val="000435B4"/>
    <w:rsid w:val="0005270D"/>
    <w:rsid w:val="0006217E"/>
    <w:rsid w:val="0006393C"/>
    <w:rsid w:val="0006509D"/>
    <w:rsid w:val="00084272"/>
    <w:rsid w:val="00084E44"/>
    <w:rsid w:val="00096AE8"/>
    <w:rsid w:val="000A33B4"/>
    <w:rsid w:val="000A4A35"/>
    <w:rsid w:val="000C02BF"/>
    <w:rsid w:val="000D17C9"/>
    <w:rsid w:val="000D1F95"/>
    <w:rsid w:val="000D4F6D"/>
    <w:rsid w:val="000D5537"/>
    <w:rsid w:val="000F235F"/>
    <w:rsid w:val="000F5E6C"/>
    <w:rsid w:val="001257BD"/>
    <w:rsid w:val="0013216F"/>
    <w:rsid w:val="00150C37"/>
    <w:rsid w:val="00152658"/>
    <w:rsid w:val="0015674B"/>
    <w:rsid w:val="00163839"/>
    <w:rsid w:val="00167450"/>
    <w:rsid w:val="00177918"/>
    <w:rsid w:val="0019260F"/>
    <w:rsid w:val="0019542B"/>
    <w:rsid w:val="001A4910"/>
    <w:rsid w:val="001A5A0C"/>
    <w:rsid w:val="001A6156"/>
    <w:rsid w:val="001A6F35"/>
    <w:rsid w:val="001B600D"/>
    <w:rsid w:val="001D3BFE"/>
    <w:rsid w:val="001D3FC2"/>
    <w:rsid w:val="001D6116"/>
    <w:rsid w:val="001F5DF1"/>
    <w:rsid w:val="00205BCE"/>
    <w:rsid w:val="002114A9"/>
    <w:rsid w:val="00213E45"/>
    <w:rsid w:val="002247D0"/>
    <w:rsid w:val="00225DA9"/>
    <w:rsid w:val="00231D91"/>
    <w:rsid w:val="00241AC7"/>
    <w:rsid w:val="0025669A"/>
    <w:rsid w:val="00263DA6"/>
    <w:rsid w:val="0027209F"/>
    <w:rsid w:val="002804A4"/>
    <w:rsid w:val="00282DB8"/>
    <w:rsid w:val="002872D2"/>
    <w:rsid w:val="00291383"/>
    <w:rsid w:val="00293862"/>
    <w:rsid w:val="002A5855"/>
    <w:rsid w:val="002A729D"/>
    <w:rsid w:val="002B628E"/>
    <w:rsid w:val="002C277C"/>
    <w:rsid w:val="002E06C0"/>
    <w:rsid w:val="002F140A"/>
    <w:rsid w:val="003001D6"/>
    <w:rsid w:val="003003F4"/>
    <w:rsid w:val="0030149C"/>
    <w:rsid w:val="00314A30"/>
    <w:rsid w:val="00336B27"/>
    <w:rsid w:val="003403E9"/>
    <w:rsid w:val="00344D10"/>
    <w:rsid w:val="00345CB7"/>
    <w:rsid w:val="003509FC"/>
    <w:rsid w:val="0035357D"/>
    <w:rsid w:val="00357E0D"/>
    <w:rsid w:val="00375A7C"/>
    <w:rsid w:val="003770AC"/>
    <w:rsid w:val="0038451C"/>
    <w:rsid w:val="00384AB0"/>
    <w:rsid w:val="003A0111"/>
    <w:rsid w:val="003A7BF3"/>
    <w:rsid w:val="003C54FF"/>
    <w:rsid w:val="003D1E54"/>
    <w:rsid w:val="003D30BF"/>
    <w:rsid w:val="003E3B18"/>
    <w:rsid w:val="003F2F14"/>
    <w:rsid w:val="0040157F"/>
    <w:rsid w:val="0040677A"/>
    <w:rsid w:val="004140B4"/>
    <w:rsid w:val="00415E1B"/>
    <w:rsid w:val="004174C4"/>
    <w:rsid w:val="00434E15"/>
    <w:rsid w:val="0044482F"/>
    <w:rsid w:val="0046108D"/>
    <w:rsid w:val="00472146"/>
    <w:rsid w:val="00473EB8"/>
    <w:rsid w:val="00474584"/>
    <w:rsid w:val="00483955"/>
    <w:rsid w:val="004A6D7B"/>
    <w:rsid w:val="004B1A48"/>
    <w:rsid w:val="004B2FD0"/>
    <w:rsid w:val="004C38EA"/>
    <w:rsid w:val="004D32A3"/>
    <w:rsid w:val="004E3EB7"/>
    <w:rsid w:val="00510B05"/>
    <w:rsid w:val="00517289"/>
    <w:rsid w:val="0052453C"/>
    <w:rsid w:val="0053089A"/>
    <w:rsid w:val="00532369"/>
    <w:rsid w:val="005323F5"/>
    <w:rsid w:val="00535483"/>
    <w:rsid w:val="005354B0"/>
    <w:rsid w:val="005427DB"/>
    <w:rsid w:val="00545C26"/>
    <w:rsid w:val="00546527"/>
    <w:rsid w:val="0054785A"/>
    <w:rsid w:val="00551A17"/>
    <w:rsid w:val="00554FB0"/>
    <w:rsid w:val="00554FF8"/>
    <w:rsid w:val="00556117"/>
    <w:rsid w:val="005662E5"/>
    <w:rsid w:val="0057746E"/>
    <w:rsid w:val="00577BFF"/>
    <w:rsid w:val="00592D02"/>
    <w:rsid w:val="005A46CF"/>
    <w:rsid w:val="005A667B"/>
    <w:rsid w:val="005B0354"/>
    <w:rsid w:val="005E3206"/>
    <w:rsid w:val="006158FA"/>
    <w:rsid w:val="0063405A"/>
    <w:rsid w:val="00642E7C"/>
    <w:rsid w:val="0065237A"/>
    <w:rsid w:val="00654966"/>
    <w:rsid w:val="00667885"/>
    <w:rsid w:val="0067083A"/>
    <w:rsid w:val="00671900"/>
    <w:rsid w:val="00671EAF"/>
    <w:rsid w:val="00674D4A"/>
    <w:rsid w:val="0068465B"/>
    <w:rsid w:val="00690558"/>
    <w:rsid w:val="00694B5A"/>
    <w:rsid w:val="00696194"/>
    <w:rsid w:val="006A1454"/>
    <w:rsid w:val="006B416D"/>
    <w:rsid w:val="006B6D38"/>
    <w:rsid w:val="006B7D40"/>
    <w:rsid w:val="006C6BDB"/>
    <w:rsid w:val="006D4DDE"/>
    <w:rsid w:val="006D6FF3"/>
    <w:rsid w:val="006E7229"/>
    <w:rsid w:val="006E72E5"/>
    <w:rsid w:val="006F0157"/>
    <w:rsid w:val="006F2E72"/>
    <w:rsid w:val="006F3EF7"/>
    <w:rsid w:val="0070621F"/>
    <w:rsid w:val="00712BC3"/>
    <w:rsid w:val="00715729"/>
    <w:rsid w:val="00717070"/>
    <w:rsid w:val="00724DB2"/>
    <w:rsid w:val="007270E1"/>
    <w:rsid w:val="007459F4"/>
    <w:rsid w:val="007466DD"/>
    <w:rsid w:val="007517F6"/>
    <w:rsid w:val="00751F66"/>
    <w:rsid w:val="007537D4"/>
    <w:rsid w:val="00755307"/>
    <w:rsid w:val="007613F4"/>
    <w:rsid w:val="007641CC"/>
    <w:rsid w:val="007678BC"/>
    <w:rsid w:val="00774BA0"/>
    <w:rsid w:val="00775205"/>
    <w:rsid w:val="00782CEB"/>
    <w:rsid w:val="007A594E"/>
    <w:rsid w:val="007B39F2"/>
    <w:rsid w:val="007B6333"/>
    <w:rsid w:val="007B7110"/>
    <w:rsid w:val="007C3C1F"/>
    <w:rsid w:val="007C4C8F"/>
    <w:rsid w:val="007D553C"/>
    <w:rsid w:val="007E2BAE"/>
    <w:rsid w:val="007E2BC1"/>
    <w:rsid w:val="007F0AF6"/>
    <w:rsid w:val="007F3562"/>
    <w:rsid w:val="00805054"/>
    <w:rsid w:val="00811211"/>
    <w:rsid w:val="00811C49"/>
    <w:rsid w:val="00824CBA"/>
    <w:rsid w:val="00825249"/>
    <w:rsid w:val="00831118"/>
    <w:rsid w:val="00832FC0"/>
    <w:rsid w:val="00844C90"/>
    <w:rsid w:val="00846D33"/>
    <w:rsid w:val="00853A0D"/>
    <w:rsid w:val="00857336"/>
    <w:rsid w:val="00857C6C"/>
    <w:rsid w:val="00872E3B"/>
    <w:rsid w:val="008774B1"/>
    <w:rsid w:val="008A1C33"/>
    <w:rsid w:val="008B72F1"/>
    <w:rsid w:val="008C2C4C"/>
    <w:rsid w:val="008C7744"/>
    <w:rsid w:val="008F0B72"/>
    <w:rsid w:val="008F19D7"/>
    <w:rsid w:val="008F76D0"/>
    <w:rsid w:val="0091069E"/>
    <w:rsid w:val="0091315F"/>
    <w:rsid w:val="00917C3E"/>
    <w:rsid w:val="009223F6"/>
    <w:rsid w:val="0092344E"/>
    <w:rsid w:val="009334E5"/>
    <w:rsid w:val="00942AFC"/>
    <w:rsid w:val="00944A0C"/>
    <w:rsid w:val="009663EA"/>
    <w:rsid w:val="00990625"/>
    <w:rsid w:val="00992C4C"/>
    <w:rsid w:val="009A417F"/>
    <w:rsid w:val="009A43E0"/>
    <w:rsid w:val="009B3068"/>
    <w:rsid w:val="009C1300"/>
    <w:rsid w:val="009C24FF"/>
    <w:rsid w:val="009C6DAE"/>
    <w:rsid w:val="009C7786"/>
    <w:rsid w:val="009E1F8E"/>
    <w:rsid w:val="009E382F"/>
    <w:rsid w:val="009E40ED"/>
    <w:rsid w:val="009F0039"/>
    <w:rsid w:val="009F6BD2"/>
    <w:rsid w:val="00A014B3"/>
    <w:rsid w:val="00A1592F"/>
    <w:rsid w:val="00A16694"/>
    <w:rsid w:val="00A25410"/>
    <w:rsid w:val="00A25A94"/>
    <w:rsid w:val="00A26C86"/>
    <w:rsid w:val="00A35A45"/>
    <w:rsid w:val="00A40A87"/>
    <w:rsid w:val="00A51261"/>
    <w:rsid w:val="00A52458"/>
    <w:rsid w:val="00A52EB4"/>
    <w:rsid w:val="00A55216"/>
    <w:rsid w:val="00A77431"/>
    <w:rsid w:val="00A83D3A"/>
    <w:rsid w:val="00A87A22"/>
    <w:rsid w:val="00A9546B"/>
    <w:rsid w:val="00AA36B0"/>
    <w:rsid w:val="00AA5341"/>
    <w:rsid w:val="00AB0003"/>
    <w:rsid w:val="00AB3F10"/>
    <w:rsid w:val="00AC5758"/>
    <w:rsid w:val="00AC7420"/>
    <w:rsid w:val="00AD0E27"/>
    <w:rsid w:val="00AD4873"/>
    <w:rsid w:val="00AD7A60"/>
    <w:rsid w:val="00AE0866"/>
    <w:rsid w:val="00AE15ED"/>
    <w:rsid w:val="00B054F4"/>
    <w:rsid w:val="00B24E73"/>
    <w:rsid w:val="00B26585"/>
    <w:rsid w:val="00B30247"/>
    <w:rsid w:val="00B37C14"/>
    <w:rsid w:val="00B4206A"/>
    <w:rsid w:val="00B61F70"/>
    <w:rsid w:val="00B676DC"/>
    <w:rsid w:val="00B93867"/>
    <w:rsid w:val="00B93C1B"/>
    <w:rsid w:val="00B94663"/>
    <w:rsid w:val="00BB62C0"/>
    <w:rsid w:val="00BC0D0B"/>
    <w:rsid w:val="00BC39D3"/>
    <w:rsid w:val="00BE55BA"/>
    <w:rsid w:val="00BE578A"/>
    <w:rsid w:val="00C01650"/>
    <w:rsid w:val="00C02044"/>
    <w:rsid w:val="00C02BD8"/>
    <w:rsid w:val="00C06C39"/>
    <w:rsid w:val="00C07547"/>
    <w:rsid w:val="00C118BA"/>
    <w:rsid w:val="00C12270"/>
    <w:rsid w:val="00C217CD"/>
    <w:rsid w:val="00C2203D"/>
    <w:rsid w:val="00C31195"/>
    <w:rsid w:val="00C32740"/>
    <w:rsid w:val="00C459E9"/>
    <w:rsid w:val="00C53DF6"/>
    <w:rsid w:val="00C57597"/>
    <w:rsid w:val="00C65754"/>
    <w:rsid w:val="00C65D59"/>
    <w:rsid w:val="00C76357"/>
    <w:rsid w:val="00CA32B8"/>
    <w:rsid w:val="00CB05AC"/>
    <w:rsid w:val="00CB37F6"/>
    <w:rsid w:val="00CC14D6"/>
    <w:rsid w:val="00CC3C03"/>
    <w:rsid w:val="00CD57DD"/>
    <w:rsid w:val="00CD5B4C"/>
    <w:rsid w:val="00CF79B9"/>
    <w:rsid w:val="00D024DB"/>
    <w:rsid w:val="00D02E44"/>
    <w:rsid w:val="00D10CBA"/>
    <w:rsid w:val="00D14158"/>
    <w:rsid w:val="00D30642"/>
    <w:rsid w:val="00D335BE"/>
    <w:rsid w:val="00D3595C"/>
    <w:rsid w:val="00D40840"/>
    <w:rsid w:val="00D41177"/>
    <w:rsid w:val="00D4202F"/>
    <w:rsid w:val="00D426BD"/>
    <w:rsid w:val="00D43E51"/>
    <w:rsid w:val="00D44C43"/>
    <w:rsid w:val="00D571E4"/>
    <w:rsid w:val="00D76F23"/>
    <w:rsid w:val="00D97216"/>
    <w:rsid w:val="00DC229B"/>
    <w:rsid w:val="00DC4A8F"/>
    <w:rsid w:val="00DC7A2A"/>
    <w:rsid w:val="00DD6741"/>
    <w:rsid w:val="00DE2380"/>
    <w:rsid w:val="00DF49AF"/>
    <w:rsid w:val="00DF68BF"/>
    <w:rsid w:val="00E054FF"/>
    <w:rsid w:val="00E057EB"/>
    <w:rsid w:val="00E11A98"/>
    <w:rsid w:val="00E169F4"/>
    <w:rsid w:val="00E2074F"/>
    <w:rsid w:val="00E21A79"/>
    <w:rsid w:val="00E26C2A"/>
    <w:rsid w:val="00E3616C"/>
    <w:rsid w:val="00E372D9"/>
    <w:rsid w:val="00E40034"/>
    <w:rsid w:val="00E566D4"/>
    <w:rsid w:val="00E75717"/>
    <w:rsid w:val="00E762D2"/>
    <w:rsid w:val="00E87D9F"/>
    <w:rsid w:val="00E93F9B"/>
    <w:rsid w:val="00E95FCF"/>
    <w:rsid w:val="00EB0590"/>
    <w:rsid w:val="00EB37F8"/>
    <w:rsid w:val="00EB4F5A"/>
    <w:rsid w:val="00EB7034"/>
    <w:rsid w:val="00ED1DD3"/>
    <w:rsid w:val="00ED57B7"/>
    <w:rsid w:val="00ED5DFD"/>
    <w:rsid w:val="00ED7B40"/>
    <w:rsid w:val="00EE230D"/>
    <w:rsid w:val="00EF468E"/>
    <w:rsid w:val="00EF5447"/>
    <w:rsid w:val="00F1327D"/>
    <w:rsid w:val="00F165A9"/>
    <w:rsid w:val="00F21DA1"/>
    <w:rsid w:val="00F25F8B"/>
    <w:rsid w:val="00F307B0"/>
    <w:rsid w:val="00F41A04"/>
    <w:rsid w:val="00F460C2"/>
    <w:rsid w:val="00F547CB"/>
    <w:rsid w:val="00F54986"/>
    <w:rsid w:val="00F66711"/>
    <w:rsid w:val="00F93B4D"/>
    <w:rsid w:val="00F95D3E"/>
    <w:rsid w:val="00FB0380"/>
    <w:rsid w:val="00FB3711"/>
    <w:rsid w:val="00FC718B"/>
    <w:rsid w:val="00FD067B"/>
    <w:rsid w:val="00FD2022"/>
    <w:rsid w:val="00FD4E3F"/>
    <w:rsid w:val="00FF5B63"/>
    <w:rsid w:val="4A61F9A2"/>
    <w:rsid w:val="622523F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059386"/>
  <w15:docId w15:val="{68691969-89AB-4ADE-99E0-F91AEA3DC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rPr>
  </w:style>
  <w:style w:type="paragraph" w:styleId="Pealkiri1">
    <w:name w:val="heading 1"/>
    <w:basedOn w:val="Normaallaad"/>
    <w:next w:val="Normaallaad"/>
    <w:qFormat/>
    <w:pPr>
      <w:keepNext/>
      <w:outlineLvl w:val="0"/>
    </w:pPr>
    <w:rPr>
      <w:b/>
      <w:sz w:val="23"/>
      <w:szCs w:val="20"/>
      <w:u w:val="single"/>
      <w:lang w:val="en-GB" w:eastAsia="en-US"/>
    </w:rPr>
  </w:style>
  <w:style w:type="paragraph" w:styleId="Pealkiri2">
    <w:name w:val="heading 2"/>
    <w:basedOn w:val="Normaallaad"/>
    <w:next w:val="Normaallaad"/>
    <w:link w:val="Pealkiri2Mrk"/>
    <w:semiHidden/>
    <w:unhideWhenUsed/>
    <w:qFormat/>
    <w:rsid w:val="00AD7A6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Pealkiri3">
    <w:name w:val="heading 3"/>
    <w:basedOn w:val="Normaallaad"/>
    <w:next w:val="Normaallaad"/>
    <w:link w:val="Pealkiri3Mrk"/>
    <w:unhideWhenUsed/>
    <w:qFormat/>
    <w:rsid w:val="0044482F"/>
    <w:pPr>
      <w:keepNext/>
      <w:spacing w:before="240" w:after="60"/>
      <w:outlineLvl w:val="2"/>
    </w:pPr>
    <w:rPr>
      <w:rFonts w:ascii="Cambria" w:hAnsi="Cambria"/>
      <w:b/>
      <w:bCs/>
      <w:sz w:val="26"/>
      <w:szCs w:val="26"/>
    </w:rPr>
  </w:style>
  <w:style w:type="paragraph" w:styleId="Pealkiri6">
    <w:name w:val="heading 6"/>
    <w:basedOn w:val="Normaallaad"/>
    <w:next w:val="Normaallaad"/>
    <w:link w:val="Pealkiri6Mrk"/>
    <w:unhideWhenUsed/>
    <w:qFormat/>
    <w:rsid w:val="0044482F"/>
    <w:pPr>
      <w:spacing w:before="240" w:after="60"/>
      <w:outlineLvl w:val="5"/>
    </w:pPr>
    <w:rPr>
      <w:rFonts w:ascii="Calibri" w:hAnsi="Calibri"/>
      <w:b/>
      <w:bCs/>
      <w:sz w:val="22"/>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pPr>
      <w:jc w:val="both"/>
    </w:pPr>
    <w:rPr>
      <w:lang w:eastAsia="en-US"/>
    </w:rPr>
  </w:style>
  <w:style w:type="paragraph" w:styleId="Taandegakehatekst">
    <w:name w:val="Body Text Indent"/>
    <w:basedOn w:val="Normaallaad"/>
    <w:pPr>
      <w:ind w:left="720"/>
      <w:jc w:val="both"/>
    </w:pPr>
  </w:style>
  <w:style w:type="paragraph" w:styleId="Kehatekst2">
    <w:name w:val="Body Text 2"/>
    <w:basedOn w:val="Normaallaad"/>
    <w:pPr>
      <w:jc w:val="both"/>
    </w:pPr>
    <w:rPr>
      <w:sz w:val="22"/>
    </w:rPr>
  </w:style>
  <w:style w:type="paragraph" w:styleId="Taandegakehatekst2">
    <w:name w:val="Body Text Indent 2"/>
    <w:basedOn w:val="Normaallaad"/>
    <w:pPr>
      <w:ind w:left="720"/>
      <w:jc w:val="both"/>
    </w:pPr>
    <w:rPr>
      <w:sz w:val="20"/>
    </w:rPr>
  </w:style>
  <w:style w:type="paragraph" w:styleId="Taandegakehatekst3">
    <w:name w:val="Body Text Indent 3"/>
    <w:basedOn w:val="Normaallaad"/>
    <w:pPr>
      <w:ind w:left="720"/>
      <w:jc w:val="both"/>
    </w:pPr>
    <w:rPr>
      <w:sz w:val="18"/>
    </w:rPr>
  </w:style>
  <w:style w:type="character" w:styleId="Hperlink">
    <w:name w:val="Hyperlink"/>
    <w:rsid w:val="00990625"/>
    <w:rPr>
      <w:color w:val="0000FF"/>
      <w:u w:val="single"/>
    </w:rPr>
  </w:style>
  <w:style w:type="character" w:styleId="Tugev">
    <w:name w:val="Strong"/>
    <w:qFormat/>
    <w:rsid w:val="00084272"/>
    <w:rPr>
      <w:b/>
      <w:bCs/>
    </w:rPr>
  </w:style>
  <w:style w:type="table" w:styleId="Kontuurtabel">
    <w:name w:val="Table Grid"/>
    <w:basedOn w:val="Normaaltabel"/>
    <w:rsid w:val="00D10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rsid w:val="0035357D"/>
    <w:rPr>
      <w:rFonts w:ascii="Tahoma" w:hAnsi="Tahoma" w:cs="Tahoma"/>
      <w:sz w:val="16"/>
      <w:szCs w:val="16"/>
    </w:rPr>
  </w:style>
  <w:style w:type="character" w:customStyle="1" w:styleId="JutumullitekstMrk">
    <w:name w:val="Jutumullitekst Märk"/>
    <w:link w:val="Jutumullitekst"/>
    <w:rsid w:val="0035357D"/>
    <w:rPr>
      <w:rFonts w:ascii="Tahoma" w:hAnsi="Tahoma" w:cs="Tahoma"/>
      <w:sz w:val="16"/>
      <w:szCs w:val="16"/>
    </w:rPr>
  </w:style>
  <w:style w:type="paragraph" w:styleId="Pealkiri">
    <w:name w:val="Title"/>
    <w:basedOn w:val="Normaallaad"/>
    <w:link w:val="PealkiriMrk"/>
    <w:qFormat/>
    <w:rsid w:val="00A1592F"/>
    <w:pPr>
      <w:jc w:val="center"/>
    </w:pPr>
    <w:rPr>
      <w:b/>
      <w:bCs/>
      <w:lang w:eastAsia="en-US"/>
    </w:rPr>
  </w:style>
  <w:style w:type="character" w:customStyle="1" w:styleId="PealkiriMrk">
    <w:name w:val="Pealkiri Märk"/>
    <w:link w:val="Pealkiri"/>
    <w:rsid w:val="00A1592F"/>
    <w:rPr>
      <w:b/>
      <w:bCs/>
      <w:sz w:val="24"/>
      <w:szCs w:val="24"/>
      <w:lang w:eastAsia="en-US"/>
    </w:rPr>
  </w:style>
  <w:style w:type="paragraph" w:styleId="Pis">
    <w:name w:val="header"/>
    <w:basedOn w:val="Normaallaad"/>
    <w:link w:val="PisMrk"/>
    <w:uiPriority w:val="99"/>
    <w:rsid w:val="001B600D"/>
    <w:pPr>
      <w:tabs>
        <w:tab w:val="center" w:pos="4536"/>
        <w:tab w:val="right" w:pos="9072"/>
      </w:tabs>
    </w:pPr>
  </w:style>
  <w:style w:type="character" w:customStyle="1" w:styleId="PisMrk">
    <w:name w:val="Päis Märk"/>
    <w:link w:val="Pis"/>
    <w:uiPriority w:val="99"/>
    <w:rsid w:val="001B600D"/>
    <w:rPr>
      <w:sz w:val="24"/>
      <w:szCs w:val="24"/>
    </w:rPr>
  </w:style>
  <w:style w:type="paragraph" w:styleId="Jalus">
    <w:name w:val="footer"/>
    <w:basedOn w:val="Normaallaad"/>
    <w:link w:val="JalusMrk"/>
    <w:rsid w:val="001B600D"/>
    <w:pPr>
      <w:tabs>
        <w:tab w:val="center" w:pos="4536"/>
        <w:tab w:val="right" w:pos="9072"/>
      </w:tabs>
    </w:pPr>
  </w:style>
  <w:style w:type="character" w:customStyle="1" w:styleId="JalusMrk">
    <w:name w:val="Jalus Märk"/>
    <w:link w:val="Jalus"/>
    <w:rsid w:val="001B600D"/>
    <w:rPr>
      <w:sz w:val="24"/>
      <w:szCs w:val="24"/>
    </w:rPr>
  </w:style>
  <w:style w:type="character" w:styleId="Lehekljenumber">
    <w:name w:val="page number"/>
    <w:rsid w:val="001B600D"/>
  </w:style>
  <w:style w:type="paragraph" w:styleId="Loendilik">
    <w:name w:val="List Paragraph"/>
    <w:aliases w:val="Mummuga loetelu,Loendi l›ik"/>
    <w:basedOn w:val="Normaallaad"/>
    <w:link w:val="LoendilikMrk"/>
    <w:uiPriority w:val="34"/>
    <w:qFormat/>
    <w:rsid w:val="002C277C"/>
    <w:pPr>
      <w:ind w:left="708"/>
    </w:pPr>
  </w:style>
  <w:style w:type="character" w:customStyle="1" w:styleId="Pealkiri3Mrk">
    <w:name w:val="Pealkiri 3 Märk"/>
    <w:link w:val="Pealkiri3"/>
    <w:rsid w:val="0044482F"/>
    <w:rPr>
      <w:rFonts w:ascii="Cambria" w:eastAsia="Times New Roman" w:hAnsi="Cambria" w:cs="Times New Roman"/>
      <w:b/>
      <w:bCs/>
      <w:sz w:val="26"/>
      <w:szCs w:val="26"/>
    </w:rPr>
  </w:style>
  <w:style w:type="character" w:customStyle="1" w:styleId="Pealkiri6Mrk">
    <w:name w:val="Pealkiri 6 Märk"/>
    <w:link w:val="Pealkiri6"/>
    <w:rsid w:val="0044482F"/>
    <w:rPr>
      <w:rFonts w:ascii="Calibri" w:eastAsia="Times New Roman" w:hAnsi="Calibri" w:cs="Times New Roman"/>
      <w:b/>
      <w:bCs/>
      <w:sz w:val="22"/>
      <w:szCs w:val="22"/>
    </w:rPr>
  </w:style>
  <w:style w:type="character" w:styleId="Kommentaariviide">
    <w:name w:val="annotation reference"/>
    <w:uiPriority w:val="99"/>
    <w:rsid w:val="00B37C14"/>
    <w:rPr>
      <w:sz w:val="16"/>
      <w:szCs w:val="16"/>
    </w:rPr>
  </w:style>
  <w:style w:type="paragraph" w:styleId="Kommentaaritekst">
    <w:name w:val="annotation text"/>
    <w:basedOn w:val="Normaallaad"/>
    <w:link w:val="KommentaaritekstMrk"/>
    <w:uiPriority w:val="99"/>
    <w:rsid w:val="00B37C14"/>
    <w:rPr>
      <w:sz w:val="20"/>
      <w:szCs w:val="20"/>
    </w:rPr>
  </w:style>
  <w:style w:type="character" w:customStyle="1" w:styleId="KommentaaritekstMrk">
    <w:name w:val="Kommentaari tekst Märk"/>
    <w:basedOn w:val="Liguvaikefont"/>
    <w:link w:val="Kommentaaritekst"/>
    <w:uiPriority w:val="99"/>
    <w:rsid w:val="00B37C14"/>
  </w:style>
  <w:style w:type="paragraph" w:styleId="Kommentaariteema">
    <w:name w:val="annotation subject"/>
    <w:basedOn w:val="Kommentaaritekst"/>
    <w:next w:val="Kommentaaritekst"/>
    <w:link w:val="KommentaariteemaMrk"/>
    <w:rsid w:val="00B37C14"/>
    <w:rPr>
      <w:b/>
      <w:bCs/>
    </w:rPr>
  </w:style>
  <w:style w:type="character" w:customStyle="1" w:styleId="KommentaariteemaMrk">
    <w:name w:val="Kommentaari teema Märk"/>
    <w:link w:val="Kommentaariteema"/>
    <w:rsid w:val="00B37C14"/>
    <w:rPr>
      <w:b/>
      <w:bCs/>
    </w:rPr>
  </w:style>
  <w:style w:type="paragraph" w:styleId="Normaallaadveeb">
    <w:name w:val="Normal (Web)"/>
    <w:basedOn w:val="Normaallaad"/>
    <w:rsid w:val="003A7BF3"/>
    <w:pPr>
      <w:spacing w:before="100" w:beforeAutospacing="1" w:after="100" w:afterAutospacing="1"/>
    </w:pPr>
    <w:rPr>
      <w:lang w:val="en-GB" w:eastAsia="en-US"/>
    </w:rPr>
  </w:style>
  <w:style w:type="paragraph" w:customStyle="1" w:styleId="Pealkiri11">
    <w:name w:val="Pealkiri 11"/>
    <w:basedOn w:val="Normaallaad"/>
    <w:rsid w:val="00535483"/>
    <w:pPr>
      <w:numPr>
        <w:numId w:val="30"/>
      </w:numPr>
    </w:pPr>
  </w:style>
  <w:style w:type="paragraph" w:customStyle="1" w:styleId="Pealkiri21">
    <w:name w:val="Pealkiri 21"/>
    <w:basedOn w:val="Normaallaad"/>
    <w:rsid w:val="00535483"/>
    <w:pPr>
      <w:numPr>
        <w:ilvl w:val="1"/>
        <w:numId w:val="30"/>
      </w:numPr>
    </w:pPr>
  </w:style>
  <w:style w:type="paragraph" w:customStyle="1" w:styleId="Pealkiri31">
    <w:name w:val="Pealkiri 31"/>
    <w:basedOn w:val="Normaallaad"/>
    <w:rsid w:val="00535483"/>
    <w:pPr>
      <w:numPr>
        <w:ilvl w:val="2"/>
        <w:numId w:val="30"/>
      </w:numPr>
    </w:pPr>
  </w:style>
  <w:style w:type="paragraph" w:customStyle="1" w:styleId="Pealkiri41">
    <w:name w:val="Pealkiri 41"/>
    <w:basedOn w:val="Normaallaad"/>
    <w:rsid w:val="00535483"/>
    <w:pPr>
      <w:numPr>
        <w:ilvl w:val="3"/>
        <w:numId w:val="30"/>
      </w:numPr>
    </w:pPr>
  </w:style>
  <w:style w:type="paragraph" w:customStyle="1" w:styleId="Pealkiri51">
    <w:name w:val="Pealkiri 51"/>
    <w:basedOn w:val="Normaallaad"/>
    <w:rsid w:val="00535483"/>
    <w:pPr>
      <w:numPr>
        <w:ilvl w:val="4"/>
        <w:numId w:val="30"/>
      </w:numPr>
    </w:pPr>
  </w:style>
  <w:style w:type="paragraph" w:customStyle="1" w:styleId="Pealkiri61">
    <w:name w:val="Pealkiri 61"/>
    <w:basedOn w:val="Normaallaad"/>
    <w:rsid w:val="00535483"/>
    <w:pPr>
      <w:numPr>
        <w:ilvl w:val="5"/>
        <w:numId w:val="30"/>
      </w:numPr>
    </w:pPr>
  </w:style>
  <w:style w:type="paragraph" w:customStyle="1" w:styleId="Pealkiri71">
    <w:name w:val="Pealkiri 71"/>
    <w:basedOn w:val="Normaallaad"/>
    <w:rsid w:val="00535483"/>
    <w:pPr>
      <w:numPr>
        <w:ilvl w:val="6"/>
        <w:numId w:val="30"/>
      </w:numPr>
    </w:pPr>
  </w:style>
  <w:style w:type="paragraph" w:customStyle="1" w:styleId="Pealkiri81">
    <w:name w:val="Pealkiri 81"/>
    <w:basedOn w:val="Normaallaad"/>
    <w:rsid w:val="00535483"/>
    <w:pPr>
      <w:numPr>
        <w:ilvl w:val="7"/>
        <w:numId w:val="30"/>
      </w:numPr>
    </w:pPr>
  </w:style>
  <w:style w:type="paragraph" w:customStyle="1" w:styleId="Pealkiri91">
    <w:name w:val="Pealkiri 91"/>
    <w:basedOn w:val="Normaallaad"/>
    <w:rsid w:val="00535483"/>
    <w:pPr>
      <w:numPr>
        <w:ilvl w:val="8"/>
        <w:numId w:val="30"/>
      </w:numPr>
    </w:pPr>
  </w:style>
  <w:style w:type="character" w:styleId="Kohatitetekst">
    <w:name w:val="Placeholder Text"/>
    <w:basedOn w:val="Liguvaikefont"/>
    <w:uiPriority w:val="99"/>
    <w:semiHidden/>
    <w:rsid w:val="003403E9"/>
    <w:rPr>
      <w:color w:val="808080"/>
    </w:rPr>
  </w:style>
  <w:style w:type="paragraph" w:styleId="Redaktsioon">
    <w:name w:val="Revision"/>
    <w:hidden/>
    <w:uiPriority w:val="99"/>
    <w:semiHidden/>
    <w:rsid w:val="007D553C"/>
    <w:rPr>
      <w:sz w:val="24"/>
      <w:szCs w:val="24"/>
    </w:rPr>
  </w:style>
  <w:style w:type="character" w:customStyle="1" w:styleId="LoendilikMrk">
    <w:name w:val="Loendi lõik Märk"/>
    <w:aliases w:val="Mummuga loetelu Märk,Loendi l›ik Märk"/>
    <w:link w:val="Loendilik"/>
    <w:uiPriority w:val="34"/>
    <w:locked/>
    <w:rsid w:val="000D5537"/>
    <w:rPr>
      <w:sz w:val="24"/>
      <w:szCs w:val="24"/>
    </w:rPr>
  </w:style>
  <w:style w:type="character" w:customStyle="1" w:styleId="Pealkiri2Mrk">
    <w:name w:val="Pealkiri 2 Märk"/>
    <w:basedOn w:val="Liguvaikefont"/>
    <w:link w:val="Pealkiri2"/>
    <w:semiHidden/>
    <w:rsid w:val="00AD7A60"/>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39584">
      <w:bodyDiv w:val="1"/>
      <w:marLeft w:val="0"/>
      <w:marRight w:val="0"/>
      <w:marTop w:val="0"/>
      <w:marBottom w:val="0"/>
      <w:divBdr>
        <w:top w:val="none" w:sz="0" w:space="0" w:color="auto"/>
        <w:left w:val="none" w:sz="0" w:space="0" w:color="auto"/>
        <w:bottom w:val="none" w:sz="0" w:space="0" w:color="auto"/>
        <w:right w:val="none" w:sz="0" w:space="0" w:color="auto"/>
      </w:divBdr>
      <w:divsChild>
        <w:div w:id="946037684">
          <w:marLeft w:val="0"/>
          <w:marRight w:val="0"/>
          <w:marTop w:val="0"/>
          <w:marBottom w:val="0"/>
          <w:divBdr>
            <w:top w:val="none" w:sz="0" w:space="0" w:color="auto"/>
            <w:left w:val="none" w:sz="0" w:space="0" w:color="auto"/>
            <w:bottom w:val="none" w:sz="0" w:space="0" w:color="auto"/>
            <w:right w:val="none" w:sz="0" w:space="0" w:color="auto"/>
          </w:divBdr>
        </w:div>
      </w:divsChild>
    </w:div>
    <w:div w:id="1338996637">
      <w:bodyDiv w:val="1"/>
      <w:marLeft w:val="0"/>
      <w:marRight w:val="0"/>
      <w:marTop w:val="0"/>
      <w:marBottom w:val="0"/>
      <w:divBdr>
        <w:top w:val="none" w:sz="0" w:space="0" w:color="auto"/>
        <w:left w:val="none" w:sz="0" w:space="0" w:color="auto"/>
        <w:bottom w:val="none" w:sz="0" w:space="0" w:color="auto"/>
        <w:right w:val="none" w:sz="0" w:space="0" w:color="auto"/>
      </w:divBdr>
    </w:div>
    <w:div w:id="193994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yllikek\Downloads\omanikuj&#228;relevalve%20k&#228;sundus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C06E3CEF3154C178454C4717A20001B"/>
        <w:category>
          <w:name w:val="Üldine"/>
          <w:gallery w:val="placeholder"/>
        </w:category>
        <w:types>
          <w:type w:val="bbPlcHdr"/>
        </w:types>
        <w:behaviors>
          <w:behavior w:val="content"/>
        </w:behaviors>
        <w:guid w:val="{EE0A541E-E8A9-4267-93AD-06C2DF71C71E}"/>
      </w:docPartPr>
      <w:docPartBody>
        <w:p w:rsidR="00401A67" w:rsidRDefault="00625337">
          <w:pPr>
            <w:pStyle w:val="BC06E3CEF3154C178454C4717A20001B"/>
          </w:pPr>
          <w:r w:rsidRPr="00BE118B">
            <w:rPr>
              <w:rStyle w:val="Kohatitetekst"/>
            </w:rPr>
            <w:t>Choose an item.</w:t>
          </w:r>
        </w:p>
      </w:docPartBody>
    </w:docPart>
    <w:docPart>
      <w:docPartPr>
        <w:name w:val="1F8871E7E7F047F8B2EB0A2ACD341857"/>
        <w:category>
          <w:name w:val="Üldine"/>
          <w:gallery w:val="placeholder"/>
        </w:category>
        <w:types>
          <w:type w:val="bbPlcHdr"/>
        </w:types>
        <w:behaviors>
          <w:behavior w:val="content"/>
        </w:behaviors>
        <w:guid w:val="{48CB7926-EE11-4CAB-8B7F-DBF55FF68F2B}"/>
      </w:docPartPr>
      <w:docPartBody>
        <w:p w:rsidR="00401A67" w:rsidRDefault="00625337">
          <w:pPr>
            <w:pStyle w:val="1F8871E7E7F047F8B2EB0A2ACD341857"/>
          </w:pPr>
          <w:r w:rsidRPr="00BE118B">
            <w:rPr>
              <w:rStyle w:val="Kohatitetekst"/>
            </w:rPr>
            <w:t>Choose an item.</w:t>
          </w:r>
        </w:p>
      </w:docPartBody>
    </w:docPart>
    <w:docPart>
      <w:docPartPr>
        <w:name w:val="089AF559C59342E18CAE61B8EF700744"/>
        <w:category>
          <w:name w:val="Üldine"/>
          <w:gallery w:val="placeholder"/>
        </w:category>
        <w:types>
          <w:type w:val="bbPlcHdr"/>
        </w:types>
        <w:behaviors>
          <w:behavior w:val="content"/>
        </w:behaviors>
        <w:guid w:val="{A5F3A2DD-D843-4C18-BD51-E23C67C7B6EB}"/>
      </w:docPartPr>
      <w:docPartBody>
        <w:p w:rsidR="00401A67" w:rsidRDefault="00625337">
          <w:pPr>
            <w:pStyle w:val="089AF559C59342E18CAE61B8EF700744"/>
          </w:pPr>
          <w:r>
            <w:rPr>
              <w:rStyle w:val="Kohatitetekst"/>
            </w:rPr>
            <w:t>Choose an item.</w:t>
          </w:r>
        </w:p>
      </w:docPartBody>
    </w:docPart>
    <w:docPart>
      <w:docPartPr>
        <w:name w:val="04332FF7571C4DB5BB1E8A0F6ACF9B39"/>
        <w:category>
          <w:name w:val="Üldine"/>
          <w:gallery w:val="placeholder"/>
        </w:category>
        <w:types>
          <w:type w:val="bbPlcHdr"/>
        </w:types>
        <w:behaviors>
          <w:behavior w:val="content"/>
        </w:behaviors>
        <w:guid w:val="{CFE2589B-6D1C-4100-854E-DF85F22B161A}"/>
      </w:docPartPr>
      <w:docPartBody>
        <w:p w:rsidR="00401A67" w:rsidRDefault="00625337">
          <w:pPr>
            <w:pStyle w:val="04332FF7571C4DB5BB1E8A0F6ACF9B39"/>
          </w:pPr>
          <w:r w:rsidRPr="00BE118B">
            <w:rPr>
              <w:rStyle w:val="Kohatitetekst"/>
            </w:rPr>
            <w:t>Choose an item.</w:t>
          </w:r>
        </w:p>
      </w:docPartBody>
    </w:docPart>
    <w:docPart>
      <w:docPartPr>
        <w:name w:val="8016C917D8C54E04BE8CFCE43DE96AF8"/>
        <w:category>
          <w:name w:val="Üldine"/>
          <w:gallery w:val="placeholder"/>
        </w:category>
        <w:types>
          <w:type w:val="bbPlcHdr"/>
        </w:types>
        <w:behaviors>
          <w:behavior w:val="content"/>
        </w:behaviors>
        <w:guid w:val="{08F1F0E0-23A3-423B-9B19-77F54AED8125}"/>
      </w:docPartPr>
      <w:docPartBody>
        <w:p w:rsidR="00401A67" w:rsidRDefault="00625337">
          <w:pPr>
            <w:pStyle w:val="8016C917D8C54E04BE8CFCE43DE96AF8"/>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B5A"/>
    <w:rsid w:val="002914B1"/>
    <w:rsid w:val="002A5855"/>
    <w:rsid w:val="00401A67"/>
    <w:rsid w:val="00404DDE"/>
    <w:rsid w:val="005E1731"/>
    <w:rsid w:val="00625337"/>
    <w:rsid w:val="009D5569"/>
    <w:rsid w:val="00AC5758"/>
    <w:rsid w:val="00C22DF5"/>
    <w:rsid w:val="00DA2ED5"/>
    <w:rsid w:val="00F04B5A"/>
    <w:rsid w:val="00F1556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F04B5A"/>
    <w:rPr>
      <w:color w:val="808080"/>
    </w:rPr>
  </w:style>
  <w:style w:type="paragraph" w:customStyle="1" w:styleId="BC06E3CEF3154C178454C4717A20001B">
    <w:name w:val="BC06E3CEF3154C178454C4717A20001B"/>
  </w:style>
  <w:style w:type="paragraph" w:customStyle="1" w:styleId="1F8871E7E7F047F8B2EB0A2ACD341857">
    <w:name w:val="1F8871E7E7F047F8B2EB0A2ACD341857"/>
  </w:style>
  <w:style w:type="paragraph" w:customStyle="1" w:styleId="089AF559C59342E18CAE61B8EF700744">
    <w:name w:val="089AF559C59342E18CAE61B8EF700744"/>
  </w:style>
  <w:style w:type="paragraph" w:customStyle="1" w:styleId="04332FF7571C4DB5BB1E8A0F6ACF9B39">
    <w:name w:val="04332FF7571C4DB5BB1E8A0F6ACF9B39"/>
  </w:style>
  <w:style w:type="paragraph" w:customStyle="1" w:styleId="8016C917D8C54E04BE8CFCE43DE96AF8">
    <w:name w:val="8016C917D8C54E04BE8CFCE43DE96A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389ED-D8AD-43B0-B2F9-C9D04E1449EE}">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omanikujärelevalve käsundusleping</Template>
  <TotalTime>84</TotalTime>
  <Pages>5</Pages>
  <Words>1462</Words>
  <Characters>11833</Characters>
  <Application>Microsoft Office Word</Application>
  <DocSecurity>0</DocSecurity>
  <Lines>98</Lines>
  <Paragraphs>26</Paragraphs>
  <ScaleCrop>false</ScaleCrop>
  <Company/>
  <LinksUpToDate>false</LinksUpToDate>
  <CharactersWithSpaces>13269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Ehitustöövôtu leping  nr</dc:title>
  <dc:creator>Küllike Kuusik</dc:creator>
  <cp:lastModifiedBy>Helbe Peiker</cp:lastModifiedBy>
  <cp:revision>53</cp:revision>
  <cp:lastPrinted>2013-03-12T11:00:00Z</cp:lastPrinted>
  <dcterms:created xsi:type="dcterms:W3CDTF">2025-07-30T08:06:00Z</dcterms:created>
  <dcterms:modified xsi:type="dcterms:W3CDTF">2025-07-30T10:37:00Z</dcterms:modified>
</cp:coreProperties>
</file>